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BF415" w14:textId="77777777" w:rsidR="002C11F4" w:rsidRPr="00203F38" w:rsidRDefault="00501D1E" w:rsidP="00203F38">
      <w:pPr>
        <w:spacing w:after="0"/>
        <w:jc w:val="center"/>
        <w:rPr>
          <w:rFonts w:cs="Times New Roman"/>
          <w:b/>
          <w:sz w:val="24"/>
          <w:szCs w:val="24"/>
          <w:u w:val="single"/>
        </w:rPr>
      </w:pPr>
      <w:r w:rsidRPr="00203F38">
        <w:rPr>
          <w:rFonts w:cs="Times New Roman"/>
          <w:b/>
          <w:sz w:val="24"/>
          <w:szCs w:val="24"/>
          <w:u w:val="single"/>
        </w:rPr>
        <w:t>PATTO DI INTEGRITA’</w:t>
      </w:r>
    </w:p>
    <w:p w14:paraId="4DFFAAA9" w14:textId="77777777" w:rsidR="00501D1E" w:rsidRDefault="00501D1E" w:rsidP="00203F38">
      <w:pPr>
        <w:spacing w:after="0"/>
        <w:jc w:val="center"/>
        <w:rPr>
          <w:rFonts w:cs="Times New Roman"/>
          <w:b/>
          <w:sz w:val="24"/>
          <w:szCs w:val="24"/>
          <w:u w:val="single"/>
        </w:rPr>
      </w:pPr>
      <w:r w:rsidRPr="00203F38">
        <w:rPr>
          <w:rFonts w:cs="Times New Roman"/>
          <w:b/>
          <w:sz w:val="24"/>
          <w:szCs w:val="24"/>
          <w:u w:val="single"/>
        </w:rPr>
        <w:t>TRA</w:t>
      </w:r>
    </w:p>
    <w:p w14:paraId="6442F7D9" w14:textId="77777777" w:rsidR="00203F38" w:rsidRPr="00203F38" w:rsidRDefault="00203F38" w:rsidP="00203F38">
      <w:pPr>
        <w:spacing w:after="0"/>
        <w:jc w:val="center"/>
        <w:rPr>
          <w:rFonts w:cs="Times New Roman"/>
          <w:sz w:val="24"/>
          <w:szCs w:val="24"/>
        </w:rPr>
      </w:pPr>
    </w:p>
    <w:p w14:paraId="782B3398" w14:textId="3C6635EF" w:rsidR="002322DE" w:rsidRPr="00203F38" w:rsidRDefault="00BE0031" w:rsidP="00203F38">
      <w:pPr>
        <w:spacing w:after="0"/>
        <w:jc w:val="both"/>
        <w:rPr>
          <w:rFonts w:cs="Times New Roman"/>
          <w:sz w:val="24"/>
          <w:szCs w:val="24"/>
          <w:shd w:val="clear" w:color="auto" w:fill="FFFFFF"/>
        </w:rPr>
      </w:pPr>
      <w:r w:rsidRPr="00BE0031">
        <w:rPr>
          <w:rFonts w:cs="Times New Roman"/>
          <w:b/>
          <w:bCs/>
          <w:sz w:val="24"/>
          <w:szCs w:val="24"/>
          <w:u w:val="single"/>
        </w:rPr>
        <w:t>L’A.S.P.</w:t>
      </w:r>
      <w:r w:rsidR="00422DEA" w:rsidRPr="00203F38">
        <w:rPr>
          <w:rFonts w:cs="Times New Roman"/>
          <w:b/>
          <w:sz w:val="24"/>
          <w:szCs w:val="24"/>
          <w:u w:val="single"/>
        </w:rPr>
        <w:t xml:space="preserve"> - </w:t>
      </w:r>
      <w:r w:rsidR="00501D1E" w:rsidRPr="00203F38">
        <w:rPr>
          <w:rFonts w:cs="Times New Roman"/>
          <w:b/>
          <w:sz w:val="24"/>
          <w:szCs w:val="24"/>
          <w:u w:val="single"/>
        </w:rPr>
        <w:t>Istituto Romano di San Michele</w:t>
      </w:r>
      <w:r w:rsidR="00DF47F3" w:rsidRPr="00203F38">
        <w:rPr>
          <w:rFonts w:cs="Times New Roman"/>
          <w:sz w:val="24"/>
          <w:szCs w:val="24"/>
        </w:rPr>
        <w:t xml:space="preserve"> (di seguito IRSM)</w:t>
      </w:r>
      <w:r w:rsidR="006C6BC7">
        <w:rPr>
          <w:rFonts w:cs="Times New Roman"/>
          <w:sz w:val="24"/>
          <w:szCs w:val="24"/>
        </w:rPr>
        <w:t xml:space="preserve"> - C</w:t>
      </w:r>
      <w:r w:rsidR="00422DEA" w:rsidRPr="00203F38">
        <w:rPr>
          <w:rFonts w:cs="Times New Roman"/>
          <w:sz w:val="24"/>
          <w:szCs w:val="24"/>
        </w:rPr>
        <w:t>.F. 80112430584</w:t>
      </w:r>
      <w:r w:rsidR="006C6BC7">
        <w:rPr>
          <w:rFonts w:cs="Times New Roman"/>
          <w:sz w:val="24"/>
          <w:szCs w:val="24"/>
        </w:rPr>
        <w:t>/</w:t>
      </w:r>
      <w:r w:rsidR="00422DEA" w:rsidRPr="00203F38">
        <w:rPr>
          <w:rFonts w:cs="Times New Roman"/>
          <w:sz w:val="24"/>
          <w:szCs w:val="24"/>
        </w:rPr>
        <w:t>P.IVA. 06510971002,</w:t>
      </w:r>
      <w:r w:rsidR="009C5B95" w:rsidRPr="00203F38">
        <w:rPr>
          <w:rFonts w:cs="Times New Roman"/>
          <w:sz w:val="24"/>
          <w:szCs w:val="24"/>
        </w:rPr>
        <w:t xml:space="preserve"> </w:t>
      </w:r>
      <w:r w:rsidR="009C5B95" w:rsidRPr="00203F38">
        <w:rPr>
          <w:rFonts w:cs="Times New Roman"/>
          <w:sz w:val="24"/>
          <w:szCs w:val="24"/>
          <w:shd w:val="clear" w:color="auto" w:fill="FFFFFF"/>
        </w:rPr>
        <w:t>Piazzale Antonio Tosti, 4 - 00147 Roma (RM)</w:t>
      </w:r>
      <w:r w:rsidR="002322DE" w:rsidRPr="00203F38">
        <w:rPr>
          <w:rFonts w:cs="Times New Roman"/>
          <w:sz w:val="24"/>
          <w:szCs w:val="24"/>
          <w:shd w:val="clear" w:color="auto" w:fill="FFFFFF"/>
        </w:rPr>
        <w:t xml:space="preserve">, in persona </w:t>
      </w:r>
      <w:r>
        <w:rPr>
          <w:rFonts w:cs="Times New Roman"/>
          <w:sz w:val="24"/>
          <w:szCs w:val="24"/>
          <w:shd w:val="clear" w:color="auto" w:fill="FFFFFF"/>
        </w:rPr>
        <w:t>d</w:t>
      </w:r>
      <w:r w:rsidR="00A227ED">
        <w:rPr>
          <w:rFonts w:cs="Times New Roman"/>
          <w:sz w:val="24"/>
          <w:szCs w:val="24"/>
          <w:shd w:val="clear" w:color="auto" w:fill="FFFFFF"/>
        </w:rPr>
        <w:t>el Direttore Dott. Serafino Giuliani</w:t>
      </w:r>
    </w:p>
    <w:p w14:paraId="2C674069" w14:textId="77777777" w:rsidR="00203F38" w:rsidRDefault="00203F38" w:rsidP="00203F38">
      <w:pPr>
        <w:spacing w:after="0"/>
        <w:jc w:val="center"/>
        <w:rPr>
          <w:rFonts w:cs="Times New Roman"/>
          <w:b/>
          <w:sz w:val="24"/>
          <w:szCs w:val="24"/>
          <w:u w:val="single"/>
        </w:rPr>
      </w:pPr>
    </w:p>
    <w:p w14:paraId="101ECF18" w14:textId="77777777" w:rsidR="00501D1E" w:rsidRPr="00203F38" w:rsidRDefault="00501D1E" w:rsidP="00203F38">
      <w:pPr>
        <w:spacing w:after="0"/>
        <w:jc w:val="center"/>
        <w:rPr>
          <w:rFonts w:cs="Times New Roman"/>
          <w:b/>
          <w:sz w:val="24"/>
          <w:szCs w:val="24"/>
          <w:u w:val="single"/>
        </w:rPr>
      </w:pPr>
      <w:r w:rsidRPr="00203F38">
        <w:rPr>
          <w:rFonts w:cs="Times New Roman"/>
          <w:b/>
          <w:sz w:val="24"/>
          <w:szCs w:val="24"/>
          <w:u w:val="single"/>
        </w:rPr>
        <w:t>E</w:t>
      </w:r>
    </w:p>
    <w:p w14:paraId="08FB821F" w14:textId="77777777" w:rsidR="00203F38" w:rsidRDefault="00203F38" w:rsidP="00203F38">
      <w:pPr>
        <w:spacing w:after="0"/>
        <w:jc w:val="both"/>
        <w:rPr>
          <w:rFonts w:cs="Times New Roman"/>
          <w:sz w:val="24"/>
          <w:szCs w:val="24"/>
        </w:rPr>
      </w:pPr>
    </w:p>
    <w:p w14:paraId="33BB8DCB" w14:textId="400C4E91" w:rsidR="00A14AB4" w:rsidRDefault="00A14AB4" w:rsidP="00A14AB4">
      <w:pPr>
        <w:tabs>
          <w:tab w:val="left" w:pos="360"/>
        </w:tabs>
        <w:spacing w:after="0" w:line="280" w:lineRule="exact"/>
        <w:jc w:val="both"/>
        <w:rPr>
          <w:rFonts w:ascii="Calibri" w:hAnsi="Calibri"/>
          <w:sz w:val="24"/>
          <w:szCs w:val="24"/>
        </w:rPr>
      </w:pPr>
      <w:r w:rsidRPr="00A14AB4">
        <w:rPr>
          <w:rFonts w:ascii="Calibri" w:hAnsi="Calibri"/>
          <w:sz w:val="24"/>
          <w:szCs w:val="24"/>
        </w:rPr>
        <w:t xml:space="preserve">La </w:t>
      </w:r>
      <w:r w:rsidR="005F3431">
        <w:rPr>
          <w:rFonts w:ascii="Calibri" w:hAnsi="Calibri"/>
          <w:sz w:val="24"/>
          <w:szCs w:val="24"/>
        </w:rPr>
        <w:t xml:space="preserve">Ditta/Società </w:t>
      </w:r>
      <w:r w:rsidRPr="00A14AB4">
        <w:rPr>
          <w:rFonts w:ascii="Calibri" w:hAnsi="Calibri"/>
          <w:sz w:val="24"/>
          <w:szCs w:val="24"/>
        </w:rPr>
        <w:t xml:space="preserve"> ……………………………</w:t>
      </w:r>
      <w:r w:rsidR="005F3431">
        <w:rPr>
          <w:rFonts w:ascii="Calibri" w:hAnsi="Calibri"/>
          <w:sz w:val="24"/>
          <w:szCs w:val="24"/>
        </w:rPr>
        <w:t>…………………………………………………………………………………..</w:t>
      </w:r>
      <w:r w:rsidRPr="00A14AB4">
        <w:rPr>
          <w:rFonts w:ascii="Calibri" w:hAnsi="Calibri"/>
          <w:sz w:val="24"/>
          <w:szCs w:val="24"/>
        </w:rPr>
        <w:t xml:space="preserve">…………., </w:t>
      </w:r>
      <w:r w:rsidR="005F3431">
        <w:rPr>
          <w:rFonts w:ascii="Calibri" w:hAnsi="Calibri"/>
          <w:sz w:val="24"/>
          <w:szCs w:val="24"/>
        </w:rPr>
        <w:t>(</w:t>
      </w:r>
      <w:r w:rsidR="005F3431" w:rsidRPr="00A14AB4">
        <w:rPr>
          <w:rFonts w:ascii="Calibri" w:hAnsi="Calibri"/>
          <w:sz w:val="24"/>
          <w:szCs w:val="24"/>
        </w:rPr>
        <w:t>di seguito chiamata “</w:t>
      </w:r>
      <w:r w:rsidR="005F3431">
        <w:rPr>
          <w:rFonts w:ascii="Calibri" w:hAnsi="Calibri"/>
          <w:sz w:val="24"/>
          <w:szCs w:val="24"/>
        </w:rPr>
        <w:t>Operatore Economico</w:t>
      </w:r>
      <w:r w:rsidR="005F3431" w:rsidRPr="00A14AB4">
        <w:rPr>
          <w:rFonts w:ascii="Calibri" w:hAnsi="Calibri"/>
          <w:sz w:val="24"/>
          <w:szCs w:val="24"/>
        </w:rPr>
        <w:t>”</w:t>
      </w:r>
      <w:r w:rsidR="005F3431">
        <w:rPr>
          <w:rFonts w:ascii="Calibri" w:hAnsi="Calibri"/>
          <w:sz w:val="24"/>
          <w:szCs w:val="24"/>
        </w:rPr>
        <w:t>)</w:t>
      </w:r>
      <w:r w:rsidR="005F3431" w:rsidRPr="00A14AB4">
        <w:rPr>
          <w:rFonts w:ascii="Calibri" w:hAnsi="Calibri"/>
          <w:sz w:val="24"/>
          <w:szCs w:val="24"/>
        </w:rPr>
        <w:t xml:space="preserve">, </w:t>
      </w:r>
      <w:r w:rsidRPr="00A14AB4">
        <w:rPr>
          <w:rFonts w:ascii="Calibri" w:hAnsi="Calibri"/>
          <w:sz w:val="24"/>
          <w:szCs w:val="24"/>
        </w:rPr>
        <w:t xml:space="preserve">con sede </w:t>
      </w:r>
      <w:r w:rsidR="005F3431">
        <w:rPr>
          <w:rFonts w:ascii="Calibri" w:hAnsi="Calibri"/>
          <w:sz w:val="24"/>
          <w:szCs w:val="24"/>
        </w:rPr>
        <w:t xml:space="preserve">legale </w:t>
      </w:r>
      <w:r w:rsidRPr="00A14AB4">
        <w:rPr>
          <w:rFonts w:ascii="Calibri" w:hAnsi="Calibri"/>
          <w:sz w:val="24"/>
          <w:szCs w:val="24"/>
        </w:rPr>
        <w:t>in ………………………………………………..…..</w:t>
      </w:r>
    </w:p>
    <w:p w14:paraId="21F3028E" w14:textId="1142854F" w:rsidR="005F3431" w:rsidRDefault="005F3431" w:rsidP="00A14AB4">
      <w:pPr>
        <w:tabs>
          <w:tab w:val="left" w:pos="360"/>
        </w:tabs>
        <w:spacing w:after="0" w:line="280" w:lineRule="exact"/>
        <w:jc w:val="both"/>
        <w:rPr>
          <w:rFonts w:ascii="Calibri" w:hAnsi="Calibri"/>
          <w:sz w:val="24"/>
          <w:szCs w:val="24"/>
        </w:rPr>
      </w:pPr>
      <w:r>
        <w:rPr>
          <w:rFonts w:ascii="Calibri" w:hAnsi="Calibri"/>
          <w:sz w:val="24"/>
          <w:szCs w:val="24"/>
        </w:rPr>
        <w:t>Via ……………………………………………………………………… n. ………………</w:t>
      </w:r>
      <w:r w:rsidR="00A14AB4" w:rsidRPr="00A14AB4">
        <w:rPr>
          <w:rFonts w:ascii="Calibri" w:hAnsi="Calibri"/>
          <w:sz w:val="24"/>
          <w:szCs w:val="24"/>
        </w:rPr>
        <w:t>C.F. …………………………</w:t>
      </w:r>
      <w:r>
        <w:rPr>
          <w:rFonts w:ascii="Calibri" w:hAnsi="Calibri"/>
          <w:sz w:val="24"/>
          <w:szCs w:val="24"/>
        </w:rPr>
        <w:t>……………………..</w:t>
      </w:r>
    </w:p>
    <w:p w14:paraId="3D3B76DE" w14:textId="77ED58CA" w:rsidR="00A14AB4" w:rsidRPr="00A14AB4" w:rsidRDefault="00A14AB4" w:rsidP="00A14AB4">
      <w:pPr>
        <w:tabs>
          <w:tab w:val="left" w:pos="360"/>
        </w:tabs>
        <w:spacing w:after="0" w:line="280" w:lineRule="exact"/>
        <w:jc w:val="both"/>
        <w:rPr>
          <w:rFonts w:ascii="Calibri" w:hAnsi="Calibri"/>
          <w:sz w:val="24"/>
          <w:szCs w:val="24"/>
        </w:rPr>
      </w:pPr>
      <w:r w:rsidRPr="00A14AB4">
        <w:rPr>
          <w:rFonts w:ascii="Calibri" w:hAnsi="Calibri"/>
          <w:sz w:val="24"/>
          <w:szCs w:val="24"/>
        </w:rPr>
        <w:t>P.I</w:t>
      </w:r>
      <w:r w:rsidR="005F3431">
        <w:rPr>
          <w:rFonts w:ascii="Calibri" w:hAnsi="Calibri"/>
          <w:sz w:val="24"/>
          <w:szCs w:val="24"/>
        </w:rPr>
        <w:t>VA ………………………………………….</w:t>
      </w:r>
      <w:r w:rsidRPr="00A14AB4">
        <w:rPr>
          <w:rFonts w:ascii="Calibri" w:hAnsi="Calibri"/>
          <w:sz w:val="24"/>
          <w:szCs w:val="24"/>
        </w:rPr>
        <w:t>……………………….., rappresentata da …………………………</w:t>
      </w:r>
      <w:r w:rsidR="005F3431">
        <w:rPr>
          <w:rFonts w:ascii="Calibri" w:hAnsi="Calibri"/>
          <w:sz w:val="24"/>
          <w:szCs w:val="24"/>
        </w:rPr>
        <w:t>…………………</w:t>
      </w:r>
      <w:r w:rsidRPr="00A14AB4">
        <w:rPr>
          <w:rFonts w:ascii="Calibri" w:hAnsi="Calibri"/>
          <w:sz w:val="24"/>
          <w:szCs w:val="24"/>
        </w:rPr>
        <w:t>., nato a ……………</w:t>
      </w:r>
      <w:r w:rsidR="005F3431">
        <w:rPr>
          <w:rFonts w:ascii="Calibri" w:hAnsi="Calibri"/>
          <w:sz w:val="24"/>
          <w:szCs w:val="24"/>
        </w:rPr>
        <w:t>…………………….</w:t>
      </w:r>
      <w:r w:rsidRPr="00A14AB4">
        <w:rPr>
          <w:rFonts w:ascii="Calibri" w:hAnsi="Calibri"/>
          <w:sz w:val="24"/>
          <w:szCs w:val="24"/>
        </w:rPr>
        <w:t>… il ………</w:t>
      </w:r>
      <w:r w:rsidR="005F3431">
        <w:rPr>
          <w:rFonts w:ascii="Calibri" w:hAnsi="Calibri"/>
          <w:sz w:val="24"/>
          <w:szCs w:val="24"/>
        </w:rPr>
        <w:t>……………………….</w:t>
      </w:r>
      <w:r w:rsidRPr="00A14AB4">
        <w:rPr>
          <w:rFonts w:ascii="Calibri" w:hAnsi="Calibri"/>
          <w:sz w:val="24"/>
          <w:szCs w:val="24"/>
        </w:rPr>
        <w:t>…., nella sua qualità di …………</w:t>
      </w:r>
      <w:r w:rsidR="005F3431">
        <w:rPr>
          <w:rFonts w:ascii="Calibri" w:hAnsi="Calibri"/>
          <w:sz w:val="24"/>
          <w:szCs w:val="24"/>
        </w:rPr>
        <w:t>….</w:t>
      </w:r>
      <w:r w:rsidRPr="00A14AB4">
        <w:rPr>
          <w:rFonts w:ascii="Calibri" w:hAnsi="Calibri"/>
          <w:sz w:val="24"/>
          <w:szCs w:val="24"/>
        </w:rPr>
        <w:t xml:space="preserve">………………… </w:t>
      </w:r>
    </w:p>
    <w:p w14:paraId="2D4BFF7C" w14:textId="77777777" w:rsidR="00A14AB4" w:rsidRDefault="00A14AB4" w:rsidP="00203F38">
      <w:pPr>
        <w:spacing w:after="0"/>
        <w:jc w:val="center"/>
        <w:rPr>
          <w:rFonts w:cs="Times New Roman"/>
          <w:sz w:val="24"/>
          <w:szCs w:val="24"/>
        </w:rPr>
      </w:pPr>
    </w:p>
    <w:p w14:paraId="579513E8" w14:textId="77777777" w:rsidR="00422DEA" w:rsidRDefault="00422DEA" w:rsidP="00203F38">
      <w:pPr>
        <w:spacing w:after="0"/>
        <w:jc w:val="center"/>
        <w:rPr>
          <w:rFonts w:cs="Times New Roman"/>
          <w:sz w:val="24"/>
          <w:szCs w:val="24"/>
        </w:rPr>
      </w:pPr>
      <w:r w:rsidRPr="00203F38">
        <w:rPr>
          <w:rFonts w:cs="Times New Roman"/>
          <w:sz w:val="24"/>
          <w:szCs w:val="24"/>
        </w:rPr>
        <w:t>*****</w:t>
      </w:r>
    </w:p>
    <w:p w14:paraId="0D299FA6" w14:textId="77777777" w:rsidR="00203F38" w:rsidRDefault="00422DEA" w:rsidP="00203F38">
      <w:pPr>
        <w:spacing w:after="0"/>
        <w:jc w:val="both"/>
        <w:rPr>
          <w:rFonts w:cs="Times New Roman"/>
          <w:b/>
          <w:sz w:val="24"/>
          <w:szCs w:val="24"/>
          <w:u w:val="single"/>
        </w:rPr>
      </w:pPr>
      <w:r w:rsidRPr="00203F38">
        <w:rPr>
          <w:rFonts w:cs="Times New Roman"/>
          <w:b/>
          <w:sz w:val="24"/>
          <w:szCs w:val="24"/>
          <w:u w:val="single"/>
        </w:rPr>
        <w:t>OGGETTO DELL’AFFIDAMENTO:</w:t>
      </w:r>
    </w:p>
    <w:p w14:paraId="0E7D6F6D" w14:textId="71269DAB" w:rsidR="0024448A" w:rsidRPr="00010C2A" w:rsidRDefault="00AA4788" w:rsidP="0024448A">
      <w:pPr>
        <w:spacing w:after="0"/>
        <w:jc w:val="both"/>
        <w:rPr>
          <w:rFonts w:ascii="Calibri" w:hAnsi="Calibri"/>
          <w:color w:val="000000"/>
          <w:sz w:val="24"/>
          <w:szCs w:val="24"/>
        </w:rPr>
      </w:pPr>
      <w:r w:rsidRPr="00AA4788">
        <w:rPr>
          <w:rFonts w:ascii="Calibri" w:hAnsi="Calibri"/>
          <w:color w:val="000000"/>
          <w:sz w:val="24"/>
          <w:szCs w:val="24"/>
        </w:rPr>
        <w:t>PROGETTAZIONE ESECUTIVA ED ESECUZIONE DEI LAVORI DI RECUPERO DEL PRIMO PIANO E DEGLI SPAZI COMUNI DELLA PALAZZINA GIULIANI, SITA NEL COMPRENSORIO ISTITUZIONALE DELL’ENTE, PER LA REALIZZAZIONE DI UNA CASA DI RIPOSO DA 40 POSTI</w:t>
      </w:r>
      <w:r>
        <w:rPr>
          <w:rFonts w:ascii="Calibri" w:hAnsi="Calibri"/>
          <w:color w:val="000000"/>
          <w:sz w:val="24"/>
          <w:szCs w:val="24"/>
        </w:rPr>
        <w:t xml:space="preserve"> </w:t>
      </w:r>
    </w:p>
    <w:p w14:paraId="3D356282" w14:textId="53A57B71" w:rsidR="00207271" w:rsidRPr="00203F38" w:rsidRDefault="00207271" w:rsidP="0024448A">
      <w:pPr>
        <w:spacing w:after="0"/>
        <w:jc w:val="center"/>
        <w:rPr>
          <w:rFonts w:cs="Times New Roman"/>
          <w:sz w:val="24"/>
          <w:szCs w:val="24"/>
        </w:rPr>
      </w:pPr>
      <w:r w:rsidRPr="00203F38">
        <w:rPr>
          <w:rFonts w:cs="Times New Roman"/>
          <w:sz w:val="24"/>
          <w:szCs w:val="24"/>
        </w:rPr>
        <w:t>******</w:t>
      </w:r>
    </w:p>
    <w:p w14:paraId="4410F4FC" w14:textId="305E6EF9" w:rsidR="00D815B6" w:rsidRDefault="00D815B6" w:rsidP="00203F38">
      <w:pPr>
        <w:spacing w:after="0"/>
        <w:jc w:val="center"/>
        <w:rPr>
          <w:rFonts w:cs="Times New Roman"/>
          <w:b/>
          <w:sz w:val="24"/>
          <w:szCs w:val="24"/>
          <w:u w:val="single"/>
        </w:rPr>
      </w:pPr>
      <w:r w:rsidRPr="00203F38">
        <w:rPr>
          <w:rFonts w:cs="Times New Roman"/>
          <w:b/>
          <w:sz w:val="24"/>
          <w:szCs w:val="24"/>
          <w:u w:val="single"/>
        </w:rPr>
        <w:t>VIST</w:t>
      </w:r>
      <w:r w:rsidR="00984E82">
        <w:rPr>
          <w:rFonts w:cs="Times New Roman"/>
          <w:b/>
          <w:sz w:val="24"/>
          <w:szCs w:val="24"/>
          <w:u w:val="single"/>
        </w:rPr>
        <w:t>I</w:t>
      </w:r>
    </w:p>
    <w:p w14:paraId="599346A1" w14:textId="77777777" w:rsidR="00203F38" w:rsidRPr="00203F38" w:rsidRDefault="00203F38" w:rsidP="00203F38">
      <w:pPr>
        <w:spacing w:after="0"/>
        <w:jc w:val="center"/>
        <w:rPr>
          <w:rFonts w:cs="Times New Roman"/>
          <w:b/>
          <w:sz w:val="24"/>
          <w:szCs w:val="24"/>
          <w:u w:val="single"/>
        </w:rPr>
      </w:pPr>
    </w:p>
    <w:p w14:paraId="02097B97" w14:textId="77777777" w:rsidR="00D815B6" w:rsidRPr="00203F38" w:rsidRDefault="003B7846" w:rsidP="00203F38">
      <w:pPr>
        <w:pStyle w:val="Paragrafoelenco"/>
        <w:numPr>
          <w:ilvl w:val="0"/>
          <w:numId w:val="1"/>
        </w:numPr>
        <w:spacing w:after="0"/>
        <w:ind w:left="284" w:hanging="284"/>
        <w:jc w:val="both"/>
        <w:rPr>
          <w:rFonts w:cs="Times New Roman"/>
          <w:sz w:val="24"/>
          <w:szCs w:val="24"/>
        </w:rPr>
      </w:pPr>
      <w:r w:rsidRPr="00203F38">
        <w:rPr>
          <w:rFonts w:cs="Times New Roman"/>
          <w:sz w:val="24"/>
          <w:szCs w:val="24"/>
        </w:rPr>
        <w:t>la L. n. 190/2012, art. 1, comma 17, recante “</w:t>
      </w:r>
      <w:r w:rsidRPr="00203F38">
        <w:rPr>
          <w:rFonts w:cs="Times New Roman"/>
          <w:i/>
          <w:sz w:val="24"/>
          <w:szCs w:val="24"/>
        </w:rPr>
        <w:t>Disposizioni per la prevenzione e la repressione della corruzione e dell’illegalità nella pubblica amministrazione</w:t>
      </w:r>
      <w:r w:rsidRPr="00203F38">
        <w:rPr>
          <w:rFonts w:cs="Times New Roman"/>
          <w:sz w:val="24"/>
          <w:szCs w:val="24"/>
        </w:rPr>
        <w:t>”;</w:t>
      </w:r>
    </w:p>
    <w:p w14:paraId="40D6EEF3" w14:textId="77777777" w:rsidR="003B7846" w:rsidRPr="00203F38" w:rsidRDefault="003B7846" w:rsidP="00203F38">
      <w:pPr>
        <w:pStyle w:val="Paragrafoelenco"/>
        <w:numPr>
          <w:ilvl w:val="0"/>
          <w:numId w:val="1"/>
        </w:numPr>
        <w:spacing w:after="0"/>
        <w:ind w:left="284" w:hanging="284"/>
        <w:jc w:val="both"/>
        <w:rPr>
          <w:rFonts w:cs="Times New Roman"/>
          <w:sz w:val="24"/>
          <w:szCs w:val="24"/>
        </w:rPr>
      </w:pPr>
      <w:r w:rsidRPr="00203F38">
        <w:rPr>
          <w:rFonts w:cs="Times New Roman"/>
          <w:sz w:val="24"/>
          <w:szCs w:val="24"/>
        </w:rPr>
        <w:t>il D.Lgs. n. 97/2016 recante “</w:t>
      </w:r>
      <w:r w:rsidRPr="00203F38">
        <w:rPr>
          <w:rFonts w:cs="Times New Roman"/>
          <w:i/>
          <w:sz w:val="24"/>
          <w:szCs w:val="24"/>
        </w:rPr>
        <w:t>Revisione e semplificazione delle disposizioni in materia di prevenzione della corruzione pubblicità e trasparenza correttivo alla legge 6 novembre 2012, n.190</w:t>
      </w:r>
      <w:r w:rsidRPr="00203F38">
        <w:rPr>
          <w:rFonts w:cs="Times New Roman"/>
          <w:sz w:val="24"/>
          <w:szCs w:val="24"/>
        </w:rPr>
        <w:t>”;</w:t>
      </w:r>
    </w:p>
    <w:p w14:paraId="1099C8BC" w14:textId="77777777" w:rsidR="003B7846" w:rsidRPr="00203F38" w:rsidRDefault="003B7846" w:rsidP="00203F38">
      <w:pPr>
        <w:pStyle w:val="Paragrafoelenco"/>
        <w:numPr>
          <w:ilvl w:val="0"/>
          <w:numId w:val="1"/>
        </w:numPr>
        <w:spacing w:after="0"/>
        <w:ind w:left="284" w:hanging="284"/>
        <w:jc w:val="both"/>
        <w:rPr>
          <w:rFonts w:cs="Times New Roman"/>
          <w:sz w:val="24"/>
          <w:szCs w:val="24"/>
        </w:rPr>
      </w:pPr>
      <w:r w:rsidRPr="00203F38">
        <w:rPr>
          <w:rFonts w:cs="Times New Roman"/>
          <w:sz w:val="24"/>
          <w:szCs w:val="24"/>
        </w:rPr>
        <w:t>il Piano Nazionale Anticorruzione (P.N.A.) emanato dall’Autorità Nazionale Anticorruzione approvato con Delibera</w:t>
      </w:r>
      <w:r w:rsidR="0026236B" w:rsidRPr="00203F38">
        <w:rPr>
          <w:rFonts w:cs="Times New Roman"/>
          <w:sz w:val="24"/>
          <w:szCs w:val="24"/>
        </w:rPr>
        <w:t xml:space="preserve"> dell’11 settembre 2013,</w:t>
      </w:r>
      <w:r w:rsidRPr="00203F38">
        <w:rPr>
          <w:rFonts w:cs="Times New Roman"/>
          <w:sz w:val="24"/>
          <w:szCs w:val="24"/>
        </w:rPr>
        <w:t xml:space="preserve"> n. </w:t>
      </w:r>
      <w:r w:rsidR="00CE0839" w:rsidRPr="00203F38">
        <w:rPr>
          <w:rFonts w:cs="Times New Roman"/>
          <w:sz w:val="24"/>
          <w:szCs w:val="24"/>
        </w:rPr>
        <w:t>72</w:t>
      </w:r>
      <w:r w:rsidR="0026236B" w:rsidRPr="00203F38">
        <w:rPr>
          <w:rFonts w:cs="Times New Roman"/>
          <w:sz w:val="24"/>
          <w:szCs w:val="24"/>
        </w:rPr>
        <w:t>,</w:t>
      </w:r>
      <w:r w:rsidRPr="00203F38">
        <w:rPr>
          <w:rFonts w:cs="Times New Roman"/>
          <w:sz w:val="24"/>
          <w:szCs w:val="24"/>
        </w:rPr>
        <w:t xml:space="preserve"> recante disposizioni per la prevenzione e la repressione della corruzione e dell’illegalità nella P</w:t>
      </w:r>
      <w:r w:rsidR="00ED384C" w:rsidRPr="00203F38">
        <w:rPr>
          <w:rFonts w:cs="Times New Roman"/>
          <w:sz w:val="24"/>
          <w:szCs w:val="24"/>
        </w:rPr>
        <w:t>ubblica Amministrazione</w:t>
      </w:r>
      <w:r w:rsidRPr="00203F38">
        <w:rPr>
          <w:rFonts w:cs="Times New Roman"/>
          <w:sz w:val="24"/>
          <w:szCs w:val="24"/>
        </w:rPr>
        <w:t>;</w:t>
      </w:r>
    </w:p>
    <w:p w14:paraId="76B6805A" w14:textId="3B357D61" w:rsidR="0026236B" w:rsidRPr="00203F38" w:rsidRDefault="00010C2A" w:rsidP="00203F38">
      <w:pPr>
        <w:pStyle w:val="Paragrafoelenco"/>
        <w:numPr>
          <w:ilvl w:val="0"/>
          <w:numId w:val="1"/>
        </w:numPr>
        <w:spacing w:after="0"/>
        <w:ind w:left="284" w:hanging="284"/>
        <w:jc w:val="both"/>
        <w:rPr>
          <w:rFonts w:cs="Times New Roman"/>
          <w:sz w:val="24"/>
          <w:szCs w:val="24"/>
        </w:rPr>
      </w:pPr>
      <w:r>
        <w:rPr>
          <w:rFonts w:cs="Times New Roman"/>
          <w:sz w:val="24"/>
          <w:szCs w:val="24"/>
        </w:rPr>
        <w:t>i successivi aggiornamenti al P.N.A. adottati dall’ANAC</w:t>
      </w:r>
      <w:r w:rsidR="0026236B" w:rsidRPr="00203F38">
        <w:rPr>
          <w:rFonts w:cs="Times New Roman"/>
          <w:sz w:val="24"/>
          <w:szCs w:val="24"/>
        </w:rPr>
        <w:t>;</w:t>
      </w:r>
    </w:p>
    <w:p w14:paraId="5266F567" w14:textId="54DE89CD" w:rsidR="003B7846" w:rsidRPr="00203F38" w:rsidRDefault="003B7846" w:rsidP="00203F38">
      <w:pPr>
        <w:pStyle w:val="Paragrafoelenco"/>
        <w:numPr>
          <w:ilvl w:val="0"/>
          <w:numId w:val="1"/>
        </w:numPr>
        <w:spacing w:after="0"/>
        <w:ind w:left="284" w:hanging="284"/>
        <w:jc w:val="both"/>
        <w:rPr>
          <w:rFonts w:cs="Times New Roman"/>
          <w:sz w:val="24"/>
          <w:szCs w:val="24"/>
        </w:rPr>
      </w:pPr>
      <w:r w:rsidRPr="00203F38">
        <w:rPr>
          <w:rFonts w:cs="Times New Roman"/>
          <w:sz w:val="24"/>
          <w:szCs w:val="24"/>
        </w:rPr>
        <w:t xml:space="preserve">il D.Lgs. n. </w:t>
      </w:r>
      <w:r w:rsidR="00010C2A">
        <w:rPr>
          <w:rFonts w:cs="Times New Roman"/>
          <w:sz w:val="24"/>
          <w:szCs w:val="24"/>
        </w:rPr>
        <w:t>36</w:t>
      </w:r>
      <w:r w:rsidRPr="000C0E0A">
        <w:rPr>
          <w:rFonts w:cstheme="minorHAnsi"/>
          <w:sz w:val="24"/>
          <w:szCs w:val="24"/>
        </w:rPr>
        <w:t>/20</w:t>
      </w:r>
      <w:r w:rsidR="00010C2A" w:rsidRPr="000C0E0A">
        <w:rPr>
          <w:rFonts w:cstheme="minorHAnsi"/>
          <w:sz w:val="24"/>
          <w:szCs w:val="24"/>
        </w:rPr>
        <w:t>23</w:t>
      </w:r>
      <w:r w:rsidR="00792F3B" w:rsidRPr="000C0E0A">
        <w:rPr>
          <w:rFonts w:cstheme="minorHAnsi"/>
          <w:sz w:val="24"/>
          <w:szCs w:val="24"/>
        </w:rPr>
        <w:t xml:space="preserve"> recante “</w:t>
      </w:r>
      <w:r w:rsidR="000C0E0A" w:rsidRPr="000C0E0A">
        <w:rPr>
          <w:rFonts w:cstheme="minorHAnsi"/>
          <w:i/>
          <w:iCs/>
          <w:sz w:val="24"/>
          <w:szCs w:val="24"/>
        </w:rPr>
        <w:t>Codice dei contratti pubblici in attuazione dell'</w:t>
      </w:r>
      <w:hyperlink r:id="rId8" w:anchor="_inizio" w:history="1">
        <w:r w:rsidR="000C0E0A" w:rsidRPr="000C0E0A">
          <w:rPr>
            <w:rStyle w:val="Collegamentoipertestuale"/>
            <w:rFonts w:cstheme="minorHAnsi"/>
            <w:i/>
            <w:iCs/>
            <w:color w:val="auto"/>
            <w:sz w:val="24"/>
            <w:szCs w:val="24"/>
            <w:u w:val="none"/>
          </w:rPr>
          <w:t>articolo 1 della legge 21 giugno 2022, n. 78</w:t>
        </w:r>
      </w:hyperlink>
      <w:r w:rsidR="000C0E0A" w:rsidRPr="000C0E0A">
        <w:rPr>
          <w:rFonts w:cstheme="minorHAnsi"/>
          <w:i/>
          <w:iCs/>
          <w:sz w:val="24"/>
          <w:szCs w:val="24"/>
        </w:rPr>
        <w:t>, recante delega al Governo in materia di contratti pubblici</w:t>
      </w:r>
      <w:r w:rsidR="00792F3B" w:rsidRPr="000C0E0A">
        <w:rPr>
          <w:rFonts w:cstheme="minorHAnsi"/>
          <w:sz w:val="24"/>
          <w:szCs w:val="24"/>
        </w:rPr>
        <w:t>”</w:t>
      </w:r>
      <w:r w:rsidR="0064158A" w:rsidRPr="00203F38">
        <w:rPr>
          <w:rFonts w:cs="Times New Roman"/>
          <w:sz w:val="24"/>
          <w:szCs w:val="24"/>
        </w:rPr>
        <w:t xml:space="preserve"> e s.m.i.</w:t>
      </w:r>
      <w:r w:rsidR="00792F3B" w:rsidRPr="00203F38">
        <w:rPr>
          <w:rFonts w:cs="Times New Roman"/>
          <w:sz w:val="24"/>
          <w:szCs w:val="24"/>
        </w:rPr>
        <w:t>;</w:t>
      </w:r>
    </w:p>
    <w:p w14:paraId="52E1623C" w14:textId="13D00973" w:rsidR="00792F3B" w:rsidRPr="0024448A" w:rsidRDefault="00984E82" w:rsidP="00203F38">
      <w:pPr>
        <w:pStyle w:val="Paragrafoelenco"/>
        <w:numPr>
          <w:ilvl w:val="0"/>
          <w:numId w:val="1"/>
        </w:numPr>
        <w:spacing w:after="0"/>
        <w:ind w:left="284" w:hanging="284"/>
        <w:jc w:val="both"/>
        <w:rPr>
          <w:rFonts w:cs="Times New Roman"/>
          <w:sz w:val="24"/>
          <w:szCs w:val="24"/>
        </w:rPr>
      </w:pPr>
      <w:r>
        <w:rPr>
          <w:rFonts w:cs="Times New Roman"/>
          <w:sz w:val="24"/>
          <w:szCs w:val="24"/>
        </w:rPr>
        <w:t>i PIAO dell’IRSM,</w:t>
      </w:r>
      <w:r w:rsidR="00792F3B" w:rsidRPr="0024448A">
        <w:rPr>
          <w:rFonts w:cs="Times New Roman"/>
          <w:sz w:val="24"/>
          <w:szCs w:val="24"/>
        </w:rPr>
        <w:t xml:space="preserve"> </w:t>
      </w:r>
      <w:r>
        <w:rPr>
          <w:rFonts w:cs="Times New Roman"/>
          <w:sz w:val="24"/>
          <w:szCs w:val="24"/>
        </w:rPr>
        <w:t>contenenti le relative sottosezioni anticorruzione, che individuano il Patto di Integrità quale misura generale per la gestione del rischio corruttivo</w:t>
      </w:r>
      <w:r w:rsidR="00792F3B" w:rsidRPr="0024448A">
        <w:rPr>
          <w:rFonts w:cs="Times New Roman"/>
          <w:sz w:val="24"/>
          <w:szCs w:val="24"/>
        </w:rPr>
        <w:t>;</w:t>
      </w:r>
    </w:p>
    <w:p w14:paraId="2B826E44" w14:textId="4B731E0E" w:rsidR="00792F3B" w:rsidRDefault="00792F3B" w:rsidP="00203F38">
      <w:pPr>
        <w:pStyle w:val="Paragrafoelenco"/>
        <w:numPr>
          <w:ilvl w:val="0"/>
          <w:numId w:val="1"/>
        </w:numPr>
        <w:spacing w:after="0"/>
        <w:ind w:left="284" w:hanging="284"/>
        <w:jc w:val="both"/>
        <w:rPr>
          <w:rFonts w:cs="Times New Roman"/>
          <w:sz w:val="24"/>
          <w:szCs w:val="24"/>
        </w:rPr>
      </w:pPr>
      <w:r w:rsidRPr="00203F38">
        <w:rPr>
          <w:rFonts w:cs="Times New Roman"/>
          <w:sz w:val="24"/>
          <w:szCs w:val="24"/>
        </w:rPr>
        <w:t>il D.P.R. n. 62/2013</w:t>
      </w:r>
      <w:r w:rsidR="00AC01A7">
        <w:rPr>
          <w:rFonts w:cs="Times New Roman"/>
          <w:sz w:val="24"/>
          <w:szCs w:val="24"/>
        </w:rPr>
        <w:t>, così come modificato dal</w:t>
      </w:r>
      <w:r w:rsidR="00984E82">
        <w:rPr>
          <w:rFonts w:cs="Times New Roman"/>
          <w:sz w:val="24"/>
          <w:szCs w:val="24"/>
        </w:rPr>
        <w:t xml:space="preserve"> </w:t>
      </w:r>
      <w:r w:rsidR="00AC01A7">
        <w:rPr>
          <w:rFonts w:cs="Times New Roman"/>
          <w:sz w:val="24"/>
          <w:szCs w:val="24"/>
        </w:rPr>
        <w:t>D.P.R. n. 81/2023, afferente a</w:t>
      </w:r>
      <w:r w:rsidRPr="00203F38">
        <w:rPr>
          <w:rFonts w:cs="Times New Roman"/>
          <w:sz w:val="24"/>
          <w:szCs w:val="24"/>
        </w:rPr>
        <w:t>l “</w:t>
      </w:r>
      <w:r w:rsidRPr="00203F38">
        <w:rPr>
          <w:rFonts w:cs="Times New Roman"/>
          <w:i/>
          <w:sz w:val="24"/>
          <w:szCs w:val="24"/>
        </w:rPr>
        <w:t>Regolamento recante il Codice di Comportamento dei dipendenti pubblici</w:t>
      </w:r>
      <w:r w:rsidRPr="00203F38">
        <w:rPr>
          <w:rFonts w:cs="Times New Roman"/>
          <w:sz w:val="24"/>
          <w:szCs w:val="24"/>
        </w:rPr>
        <w:t>”;</w:t>
      </w:r>
    </w:p>
    <w:p w14:paraId="516FB2A9" w14:textId="7FBF91BD" w:rsidR="00A2590E" w:rsidRPr="00C7574E" w:rsidRDefault="00773946" w:rsidP="00AC01A7">
      <w:pPr>
        <w:pStyle w:val="Paragrafoelenco"/>
        <w:numPr>
          <w:ilvl w:val="0"/>
          <w:numId w:val="1"/>
        </w:numPr>
        <w:spacing w:after="0"/>
        <w:ind w:left="284" w:hanging="284"/>
        <w:jc w:val="both"/>
        <w:rPr>
          <w:rFonts w:cstheme="minorHAnsi"/>
          <w:sz w:val="28"/>
          <w:szCs w:val="28"/>
        </w:rPr>
      </w:pPr>
      <w:r w:rsidRPr="00773946">
        <w:rPr>
          <w:rFonts w:cstheme="minorHAnsi"/>
          <w:sz w:val="24"/>
          <w:szCs w:val="24"/>
        </w:rPr>
        <w:lastRenderedPageBreak/>
        <w:t>il Codice di Comportamento ed Etico dell’Istituto Romano di San Michele adottato con Deliberazione del CDA n. 38 del 29 dicembre 2022;</w:t>
      </w:r>
    </w:p>
    <w:p w14:paraId="2C190445" w14:textId="53CFF866" w:rsidR="00C7574E" w:rsidRPr="00C7574E" w:rsidRDefault="00C7574E" w:rsidP="00C7574E">
      <w:pPr>
        <w:pStyle w:val="Paragrafoelenco"/>
        <w:numPr>
          <w:ilvl w:val="0"/>
          <w:numId w:val="1"/>
        </w:numPr>
        <w:spacing w:after="0"/>
        <w:ind w:left="284" w:hanging="284"/>
        <w:jc w:val="both"/>
        <w:rPr>
          <w:rFonts w:cstheme="minorHAnsi"/>
          <w:sz w:val="28"/>
          <w:szCs w:val="28"/>
        </w:rPr>
      </w:pPr>
      <w:r>
        <w:rPr>
          <w:rFonts w:cstheme="minorHAnsi"/>
          <w:sz w:val="24"/>
          <w:szCs w:val="24"/>
        </w:rPr>
        <w:t>il Modello Organizzativo ISO 37001:2016 dell’IRSM;</w:t>
      </w:r>
    </w:p>
    <w:p w14:paraId="018B10CF" w14:textId="77777777" w:rsidR="00C7574E" w:rsidRPr="00C7574E" w:rsidRDefault="00C7574E" w:rsidP="00C7574E">
      <w:pPr>
        <w:pStyle w:val="Paragrafoelenco"/>
        <w:spacing w:after="0"/>
        <w:ind w:left="284"/>
        <w:jc w:val="both"/>
        <w:rPr>
          <w:rFonts w:cstheme="minorHAnsi"/>
          <w:sz w:val="28"/>
          <w:szCs w:val="28"/>
        </w:rPr>
      </w:pPr>
    </w:p>
    <w:p w14:paraId="4525CE2B" w14:textId="77777777" w:rsidR="00E83A5C" w:rsidRDefault="00E83A5C" w:rsidP="00203F38">
      <w:pPr>
        <w:spacing w:after="0"/>
        <w:jc w:val="center"/>
        <w:rPr>
          <w:b/>
          <w:sz w:val="24"/>
          <w:szCs w:val="24"/>
        </w:rPr>
      </w:pPr>
      <w:r w:rsidRPr="00203F38">
        <w:rPr>
          <w:b/>
          <w:sz w:val="24"/>
          <w:szCs w:val="24"/>
        </w:rPr>
        <w:t>SI CONVIENE E SI STIPULA QUANTO SEGUE</w:t>
      </w:r>
    </w:p>
    <w:p w14:paraId="56631A1E" w14:textId="77777777" w:rsidR="00203F38" w:rsidRPr="00203F38" w:rsidRDefault="00203F38" w:rsidP="00203F38">
      <w:pPr>
        <w:spacing w:after="0"/>
        <w:jc w:val="center"/>
        <w:rPr>
          <w:b/>
          <w:sz w:val="24"/>
          <w:szCs w:val="24"/>
        </w:rPr>
      </w:pPr>
    </w:p>
    <w:p w14:paraId="32EDCA37" w14:textId="77777777" w:rsidR="00E83A5C" w:rsidRPr="00203F38" w:rsidRDefault="00E83A5C" w:rsidP="00203F38">
      <w:pPr>
        <w:spacing w:after="0"/>
        <w:rPr>
          <w:b/>
          <w:sz w:val="24"/>
          <w:szCs w:val="24"/>
          <w:u w:val="single"/>
        </w:rPr>
      </w:pPr>
      <w:r w:rsidRPr="00203F38">
        <w:rPr>
          <w:b/>
          <w:sz w:val="24"/>
          <w:szCs w:val="24"/>
          <w:u w:val="single"/>
        </w:rPr>
        <w:t xml:space="preserve">Art. 1 </w:t>
      </w:r>
      <w:r w:rsidR="00ED0E31" w:rsidRPr="00203F38">
        <w:rPr>
          <w:b/>
          <w:sz w:val="24"/>
          <w:szCs w:val="24"/>
          <w:u w:val="single"/>
        </w:rPr>
        <w:t>-</w:t>
      </w:r>
      <w:r w:rsidR="00DF47F3" w:rsidRPr="00203F38">
        <w:rPr>
          <w:b/>
          <w:sz w:val="24"/>
          <w:szCs w:val="24"/>
          <w:u w:val="single"/>
        </w:rPr>
        <w:t xml:space="preserve"> Oggetto e</w:t>
      </w:r>
      <w:r w:rsidRPr="00203F38">
        <w:rPr>
          <w:b/>
          <w:sz w:val="24"/>
          <w:szCs w:val="24"/>
          <w:u w:val="single"/>
        </w:rPr>
        <w:t xml:space="preserve"> Ambito di applicazione</w:t>
      </w:r>
    </w:p>
    <w:p w14:paraId="6773673C" w14:textId="77777777" w:rsidR="0026236B" w:rsidRPr="00203F38" w:rsidRDefault="003C13DE" w:rsidP="00203F38">
      <w:pPr>
        <w:spacing w:after="0"/>
        <w:jc w:val="both"/>
        <w:rPr>
          <w:sz w:val="24"/>
          <w:szCs w:val="24"/>
        </w:rPr>
      </w:pPr>
      <w:r w:rsidRPr="00203F38">
        <w:rPr>
          <w:sz w:val="24"/>
          <w:szCs w:val="24"/>
        </w:rPr>
        <w:t>1.</w:t>
      </w:r>
      <w:r w:rsidR="00A83D52" w:rsidRPr="00203F38">
        <w:rPr>
          <w:sz w:val="24"/>
          <w:szCs w:val="24"/>
        </w:rPr>
        <w:t xml:space="preserve"> </w:t>
      </w:r>
      <w:r w:rsidR="00E83A5C" w:rsidRPr="00203F38">
        <w:rPr>
          <w:sz w:val="24"/>
          <w:szCs w:val="24"/>
        </w:rPr>
        <w:t xml:space="preserve">Il presente Patto </w:t>
      </w:r>
      <w:r w:rsidR="00DF47F3" w:rsidRPr="00203F38">
        <w:rPr>
          <w:sz w:val="24"/>
          <w:szCs w:val="24"/>
        </w:rPr>
        <w:t>regola i comportamenti dell’</w:t>
      </w:r>
      <w:r w:rsidR="0039221C" w:rsidRPr="00203F38">
        <w:rPr>
          <w:sz w:val="24"/>
          <w:szCs w:val="24"/>
        </w:rPr>
        <w:t>O</w:t>
      </w:r>
      <w:r w:rsidR="00DF47F3" w:rsidRPr="00203F38">
        <w:rPr>
          <w:sz w:val="24"/>
          <w:szCs w:val="24"/>
        </w:rPr>
        <w:t>peratore</w:t>
      </w:r>
      <w:r w:rsidR="0039221C" w:rsidRPr="00203F38">
        <w:rPr>
          <w:sz w:val="24"/>
          <w:szCs w:val="24"/>
        </w:rPr>
        <w:t xml:space="preserve"> E</w:t>
      </w:r>
      <w:r w:rsidR="00DF47F3" w:rsidRPr="00203F38">
        <w:rPr>
          <w:sz w:val="24"/>
          <w:szCs w:val="24"/>
        </w:rPr>
        <w:t>conomico</w:t>
      </w:r>
      <w:r w:rsidR="00E83A5C" w:rsidRPr="00203F38">
        <w:rPr>
          <w:sz w:val="24"/>
          <w:szCs w:val="24"/>
        </w:rPr>
        <w:t xml:space="preserve"> e dei dipendenti </w:t>
      </w:r>
      <w:r w:rsidR="003D38F5" w:rsidRPr="00203F38">
        <w:rPr>
          <w:rFonts w:cs="Times New Roman"/>
          <w:sz w:val="24"/>
          <w:szCs w:val="24"/>
        </w:rPr>
        <w:t>dell’I</w:t>
      </w:r>
      <w:r w:rsidR="00DF47F3" w:rsidRPr="00203F38">
        <w:rPr>
          <w:rFonts w:cs="Times New Roman"/>
          <w:sz w:val="24"/>
          <w:szCs w:val="24"/>
        </w:rPr>
        <w:t xml:space="preserve">RSM </w:t>
      </w:r>
      <w:r w:rsidR="00E83A5C" w:rsidRPr="00203F38">
        <w:rPr>
          <w:sz w:val="24"/>
          <w:szCs w:val="24"/>
        </w:rPr>
        <w:t>nell'ambito delle procedure di affidamento e gestione degli appalti di lavori, servizi e forniture</w:t>
      </w:r>
      <w:r w:rsidR="003D38F5" w:rsidRPr="00203F38">
        <w:rPr>
          <w:sz w:val="24"/>
          <w:szCs w:val="24"/>
        </w:rPr>
        <w:t>,</w:t>
      </w:r>
      <w:r w:rsidR="0026236B" w:rsidRPr="00203F38">
        <w:rPr>
          <w:sz w:val="24"/>
          <w:szCs w:val="24"/>
        </w:rPr>
        <w:t xml:space="preserve"> in quanto misura di prevenzione d</w:t>
      </w:r>
      <w:r w:rsidR="003D38F5" w:rsidRPr="00203F38">
        <w:rPr>
          <w:sz w:val="24"/>
          <w:szCs w:val="24"/>
        </w:rPr>
        <w:t>i pratiche corruttive</w:t>
      </w:r>
      <w:r w:rsidR="0026236B" w:rsidRPr="00203F38">
        <w:rPr>
          <w:sz w:val="24"/>
          <w:szCs w:val="24"/>
        </w:rPr>
        <w:t>, con</w:t>
      </w:r>
      <w:r w:rsidR="003D38F5" w:rsidRPr="00203F38">
        <w:rPr>
          <w:sz w:val="24"/>
          <w:szCs w:val="24"/>
        </w:rPr>
        <w:t>cussiv</w:t>
      </w:r>
      <w:r w:rsidR="0026236B" w:rsidRPr="00203F38">
        <w:rPr>
          <w:sz w:val="24"/>
          <w:szCs w:val="24"/>
        </w:rPr>
        <w:t xml:space="preserve">e o </w:t>
      </w:r>
      <w:r w:rsidR="003D38F5" w:rsidRPr="00203F38">
        <w:rPr>
          <w:sz w:val="24"/>
          <w:szCs w:val="24"/>
        </w:rPr>
        <w:t>comunque tendenti</w:t>
      </w:r>
      <w:r w:rsidR="0026236B" w:rsidRPr="00203F38">
        <w:rPr>
          <w:sz w:val="24"/>
          <w:szCs w:val="24"/>
        </w:rPr>
        <w:t xml:space="preserve"> ad inficiare il corretto svolgimento dell’azione amministrativa</w:t>
      </w:r>
      <w:r w:rsidR="003D38F5" w:rsidRPr="00203F38">
        <w:rPr>
          <w:sz w:val="24"/>
          <w:szCs w:val="24"/>
        </w:rPr>
        <w:t>.</w:t>
      </w:r>
    </w:p>
    <w:p w14:paraId="514C5F08" w14:textId="4F45D3F4" w:rsidR="00DF47F3" w:rsidRPr="00203F38" w:rsidRDefault="003C13DE" w:rsidP="00203F38">
      <w:pPr>
        <w:spacing w:after="0"/>
        <w:jc w:val="both"/>
        <w:rPr>
          <w:sz w:val="24"/>
          <w:szCs w:val="24"/>
        </w:rPr>
      </w:pPr>
      <w:r w:rsidRPr="00203F38">
        <w:rPr>
          <w:sz w:val="24"/>
          <w:szCs w:val="24"/>
        </w:rPr>
        <w:t>2.</w:t>
      </w:r>
      <w:r w:rsidR="00A83D52" w:rsidRPr="00203F38">
        <w:rPr>
          <w:sz w:val="24"/>
          <w:szCs w:val="24"/>
        </w:rPr>
        <w:t xml:space="preserve"> </w:t>
      </w:r>
      <w:r w:rsidR="00DF47F3" w:rsidRPr="00203F38">
        <w:rPr>
          <w:sz w:val="24"/>
          <w:szCs w:val="24"/>
        </w:rPr>
        <w:t xml:space="preserve">Il presente </w:t>
      </w:r>
      <w:r w:rsidR="00CF7C2F" w:rsidRPr="00203F38">
        <w:rPr>
          <w:sz w:val="24"/>
          <w:szCs w:val="24"/>
        </w:rPr>
        <w:t>documento</w:t>
      </w:r>
      <w:r w:rsidR="00DF47F3" w:rsidRPr="00203F38">
        <w:rPr>
          <w:sz w:val="24"/>
          <w:szCs w:val="24"/>
        </w:rPr>
        <w:t xml:space="preserve"> stabilisce la reciproca e formale obbligazione tra l’IRSM e l’Operatore Economico di conformare i propri comportamenti ai principi di lealtà, trasparenza e correttezza</w:t>
      </w:r>
      <w:r w:rsidR="00D2731D" w:rsidRPr="00203F38">
        <w:rPr>
          <w:sz w:val="24"/>
          <w:szCs w:val="24"/>
        </w:rPr>
        <w:t xml:space="preserve"> e</w:t>
      </w:r>
      <w:r w:rsidR="00DF47F3" w:rsidRPr="00203F38">
        <w:rPr>
          <w:sz w:val="24"/>
          <w:szCs w:val="24"/>
        </w:rPr>
        <w:t xml:space="preserve"> </w:t>
      </w:r>
      <w:r w:rsidR="00090127" w:rsidRPr="00203F38">
        <w:rPr>
          <w:sz w:val="24"/>
          <w:szCs w:val="24"/>
        </w:rPr>
        <w:t>a non offrire, accettare o richiedere somme di denaro o qualsiasi altra utilità, sia direttamente che indirettamente tramite intermediari, al fine dell’assegnazione del contratto e/o al fine di distorcerne la relativa corretta esecuzione</w:t>
      </w:r>
      <w:r w:rsidR="00CF7C2F" w:rsidRPr="00203F38">
        <w:rPr>
          <w:sz w:val="24"/>
          <w:szCs w:val="24"/>
        </w:rPr>
        <w:t xml:space="preserve">, </w:t>
      </w:r>
      <w:r w:rsidR="00CF7C2F" w:rsidRPr="00203F38">
        <w:rPr>
          <w:rFonts w:cs="Times New Roman"/>
          <w:sz w:val="24"/>
          <w:szCs w:val="24"/>
        </w:rPr>
        <w:t>conformemente alle prescrizioni contenute nella L.</w:t>
      </w:r>
      <w:r w:rsidR="00224305">
        <w:rPr>
          <w:rFonts w:cs="Times New Roman"/>
          <w:sz w:val="24"/>
          <w:szCs w:val="24"/>
        </w:rPr>
        <w:t xml:space="preserve"> </w:t>
      </w:r>
      <w:r w:rsidR="001149CB">
        <w:rPr>
          <w:rFonts w:cs="Times New Roman"/>
          <w:sz w:val="24"/>
          <w:szCs w:val="24"/>
        </w:rPr>
        <w:t xml:space="preserve">n. </w:t>
      </w:r>
      <w:r w:rsidR="00CF7C2F" w:rsidRPr="00203F38">
        <w:rPr>
          <w:rFonts w:cs="Times New Roman"/>
          <w:sz w:val="24"/>
          <w:szCs w:val="24"/>
        </w:rPr>
        <w:t>190/2012 e ss.mm.ii. in combinato disp</w:t>
      </w:r>
      <w:r w:rsidR="0051364F" w:rsidRPr="00203F38">
        <w:rPr>
          <w:rFonts w:cs="Times New Roman"/>
          <w:sz w:val="24"/>
          <w:szCs w:val="24"/>
        </w:rPr>
        <w:t>osto</w:t>
      </w:r>
      <w:r w:rsidR="00CF7C2F" w:rsidRPr="00203F38">
        <w:rPr>
          <w:rFonts w:cs="Times New Roman"/>
          <w:sz w:val="24"/>
          <w:szCs w:val="24"/>
        </w:rPr>
        <w:t xml:space="preserve"> con il D.Lgs. </w:t>
      </w:r>
      <w:r w:rsidR="00773946">
        <w:rPr>
          <w:rFonts w:cs="Times New Roman"/>
          <w:sz w:val="24"/>
          <w:szCs w:val="24"/>
        </w:rPr>
        <w:t>n. 36</w:t>
      </w:r>
      <w:r w:rsidR="00CF7C2F" w:rsidRPr="00203F38">
        <w:rPr>
          <w:rFonts w:cs="Times New Roman"/>
          <w:sz w:val="24"/>
          <w:szCs w:val="24"/>
        </w:rPr>
        <w:t>/20</w:t>
      </w:r>
      <w:r w:rsidR="00773946">
        <w:rPr>
          <w:rFonts w:cs="Times New Roman"/>
          <w:sz w:val="24"/>
          <w:szCs w:val="24"/>
        </w:rPr>
        <w:t>23</w:t>
      </w:r>
      <w:r w:rsidR="00CF7C2F" w:rsidRPr="00203F38">
        <w:rPr>
          <w:rFonts w:cs="Times New Roman"/>
          <w:sz w:val="24"/>
          <w:szCs w:val="24"/>
        </w:rPr>
        <w:t xml:space="preserve"> e ss.mm.ii.</w:t>
      </w:r>
      <w:r w:rsidR="00090127" w:rsidRPr="00203F38">
        <w:rPr>
          <w:sz w:val="24"/>
          <w:szCs w:val="24"/>
        </w:rPr>
        <w:t>.</w:t>
      </w:r>
    </w:p>
    <w:p w14:paraId="79E6A7DE" w14:textId="77777777" w:rsidR="00CF7C2F" w:rsidRPr="00203F38" w:rsidRDefault="003C13DE" w:rsidP="00203F38">
      <w:pPr>
        <w:spacing w:after="0"/>
        <w:jc w:val="both"/>
        <w:rPr>
          <w:sz w:val="24"/>
          <w:szCs w:val="24"/>
        </w:rPr>
      </w:pPr>
      <w:r w:rsidRPr="00203F38">
        <w:rPr>
          <w:sz w:val="24"/>
          <w:szCs w:val="24"/>
        </w:rPr>
        <w:t>3.</w:t>
      </w:r>
      <w:r w:rsidR="00A83D52" w:rsidRPr="00203F38">
        <w:rPr>
          <w:sz w:val="24"/>
          <w:szCs w:val="24"/>
        </w:rPr>
        <w:t xml:space="preserve"> </w:t>
      </w:r>
      <w:r w:rsidR="00090127" w:rsidRPr="00203F38">
        <w:rPr>
          <w:sz w:val="24"/>
          <w:szCs w:val="24"/>
        </w:rPr>
        <w:t xml:space="preserve">Il Patto di Integrità </w:t>
      </w:r>
      <w:r w:rsidR="00E83A5C" w:rsidRPr="00203F38">
        <w:rPr>
          <w:sz w:val="24"/>
          <w:szCs w:val="24"/>
        </w:rPr>
        <w:t xml:space="preserve">deve essere obbligatoriamente sottoscritto </w:t>
      </w:r>
      <w:r w:rsidR="00090127" w:rsidRPr="00203F38">
        <w:rPr>
          <w:sz w:val="24"/>
          <w:szCs w:val="24"/>
        </w:rPr>
        <w:t xml:space="preserve">dall’Operatore Economico </w:t>
      </w:r>
      <w:r w:rsidR="00E83A5C" w:rsidRPr="00203F38">
        <w:rPr>
          <w:sz w:val="24"/>
          <w:szCs w:val="24"/>
        </w:rPr>
        <w:t>e presentato</w:t>
      </w:r>
      <w:r w:rsidR="00090127" w:rsidRPr="00203F38">
        <w:rPr>
          <w:sz w:val="24"/>
          <w:szCs w:val="24"/>
        </w:rPr>
        <w:t xml:space="preserve"> </w:t>
      </w:r>
      <w:r w:rsidR="00E83A5C" w:rsidRPr="00203F38">
        <w:rPr>
          <w:sz w:val="24"/>
          <w:szCs w:val="24"/>
        </w:rPr>
        <w:t xml:space="preserve">insieme all’offerta </w:t>
      </w:r>
      <w:r w:rsidR="00090127" w:rsidRPr="00203F38">
        <w:rPr>
          <w:sz w:val="24"/>
          <w:szCs w:val="24"/>
        </w:rPr>
        <w:t>per la partecipazione</w:t>
      </w:r>
      <w:r w:rsidR="00E83A5C" w:rsidRPr="00203F38">
        <w:rPr>
          <w:sz w:val="24"/>
          <w:szCs w:val="24"/>
        </w:rPr>
        <w:t xml:space="preserve"> alla gara in oggetto</w:t>
      </w:r>
      <w:r w:rsidR="00CF7C2F" w:rsidRPr="00203F38">
        <w:rPr>
          <w:sz w:val="24"/>
          <w:szCs w:val="24"/>
        </w:rPr>
        <w:t>.</w:t>
      </w:r>
      <w:r w:rsidR="00090127" w:rsidRPr="00203F38">
        <w:rPr>
          <w:sz w:val="24"/>
          <w:szCs w:val="24"/>
        </w:rPr>
        <w:t xml:space="preserve"> </w:t>
      </w:r>
    </w:p>
    <w:p w14:paraId="20C2FA6B" w14:textId="77777777" w:rsidR="00E83A5C" w:rsidRPr="00203F38" w:rsidRDefault="003C13DE" w:rsidP="00203F38">
      <w:pPr>
        <w:spacing w:after="0"/>
        <w:jc w:val="both"/>
        <w:rPr>
          <w:sz w:val="24"/>
          <w:szCs w:val="24"/>
        </w:rPr>
      </w:pPr>
      <w:r w:rsidRPr="00203F38">
        <w:rPr>
          <w:sz w:val="24"/>
          <w:szCs w:val="24"/>
        </w:rPr>
        <w:t>4.</w:t>
      </w:r>
      <w:r w:rsidR="00A83D52" w:rsidRPr="00203F38">
        <w:rPr>
          <w:sz w:val="24"/>
          <w:szCs w:val="24"/>
        </w:rPr>
        <w:t xml:space="preserve"> </w:t>
      </w:r>
      <w:r w:rsidR="00E83A5C" w:rsidRPr="00203F38">
        <w:rPr>
          <w:sz w:val="24"/>
          <w:szCs w:val="24"/>
        </w:rPr>
        <w:t>La mancata consegna del presente documento debitamente sottoscritto</w:t>
      </w:r>
      <w:r w:rsidR="00621F87" w:rsidRPr="00203F38">
        <w:rPr>
          <w:sz w:val="24"/>
          <w:szCs w:val="24"/>
        </w:rPr>
        <w:t xml:space="preserve"> in calce ad ogni sua pagina</w:t>
      </w:r>
      <w:r w:rsidR="00F80CED" w:rsidRPr="00203F38">
        <w:rPr>
          <w:sz w:val="24"/>
          <w:szCs w:val="24"/>
        </w:rPr>
        <w:t xml:space="preserve"> dal legale rappresent</w:t>
      </w:r>
      <w:r w:rsidR="00680950" w:rsidRPr="00203F38">
        <w:rPr>
          <w:sz w:val="24"/>
          <w:szCs w:val="24"/>
        </w:rPr>
        <w:t>ante della società partecipante,</w:t>
      </w:r>
      <w:r w:rsidR="00F80CED" w:rsidRPr="00203F38">
        <w:rPr>
          <w:sz w:val="24"/>
          <w:szCs w:val="24"/>
        </w:rPr>
        <w:t xml:space="preserve"> ovvero</w:t>
      </w:r>
      <w:r w:rsidR="00680950" w:rsidRPr="00203F38">
        <w:rPr>
          <w:sz w:val="24"/>
          <w:szCs w:val="24"/>
        </w:rPr>
        <w:t>,</w:t>
      </w:r>
      <w:r w:rsidR="00F80CED" w:rsidRPr="00203F38">
        <w:rPr>
          <w:sz w:val="24"/>
          <w:szCs w:val="24"/>
        </w:rPr>
        <w:t xml:space="preserve"> in caso di consorzi o raggruppamenti temporanei di imprese</w:t>
      </w:r>
      <w:r w:rsidR="00680950" w:rsidRPr="00203F38">
        <w:rPr>
          <w:sz w:val="24"/>
          <w:szCs w:val="24"/>
        </w:rPr>
        <w:t>,</w:t>
      </w:r>
      <w:r w:rsidR="00F80CED" w:rsidRPr="00203F38">
        <w:rPr>
          <w:sz w:val="24"/>
          <w:szCs w:val="24"/>
        </w:rPr>
        <w:t xml:space="preserve"> dal rappresentante degli stessi,</w:t>
      </w:r>
      <w:r w:rsidR="00E83A5C" w:rsidRPr="00203F38">
        <w:rPr>
          <w:sz w:val="24"/>
          <w:szCs w:val="24"/>
        </w:rPr>
        <w:t xml:space="preserve"> comporterà l’esclusione automatica dalla gara.</w:t>
      </w:r>
    </w:p>
    <w:p w14:paraId="6C65239E" w14:textId="77C9B56C" w:rsidR="00203F38" w:rsidRPr="00203F38" w:rsidRDefault="003C13DE" w:rsidP="00470A4E">
      <w:pPr>
        <w:spacing w:after="240"/>
        <w:jc w:val="both"/>
        <w:rPr>
          <w:sz w:val="24"/>
          <w:szCs w:val="24"/>
        </w:rPr>
      </w:pPr>
      <w:r w:rsidRPr="00203F38">
        <w:rPr>
          <w:sz w:val="24"/>
          <w:szCs w:val="24"/>
        </w:rPr>
        <w:t>5.</w:t>
      </w:r>
      <w:r w:rsidR="00A83D52" w:rsidRPr="00203F38">
        <w:rPr>
          <w:sz w:val="24"/>
          <w:szCs w:val="24"/>
        </w:rPr>
        <w:t xml:space="preserve"> </w:t>
      </w:r>
      <w:r w:rsidR="00334FF5" w:rsidRPr="00203F38">
        <w:rPr>
          <w:sz w:val="24"/>
          <w:szCs w:val="24"/>
        </w:rPr>
        <w:t>Il presente Patto d</w:t>
      </w:r>
      <w:r w:rsidR="00FD228B" w:rsidRPr="00203F38">
        <w:rPr>
          <w:sz w:val="24"/>
          <w:szCs w:val="24"/>
        </w:rPr>
        <w:t xml:space="preserve">i </w:t>
      </w:r>
      <w:r w:rsidR="00334FF5" w:rsidRPr="00203F38">
        <w:rPr>
          <w:sz w:val="24"/>
          <w:szCs w:val="24"/>
        </w:rPr>
        <w:t>Integrità</w:t>
      </w:r>
      <w:r w:rsidR="00FD228B" w:rsidRPr="00203F38">
        <w:rPr>
          <w:sz w:val="24"/>
          <w:szCs w:val="24"/>
        </w:rPr>
        <w:t xml:space="preserve"> è allegato al contratto, dal quale è espressamente richiamato, così da costituirne parte integrante e sostanziale</w:t>
      </w:r>
      <w:r w:rsidR="00094BC0" w:rsidRPr="00203F38">
        <w:rPr>
          <w:sz w:val="24"/>
          <w:szCs w:val="24"/>
        </w:rPr>
        <w:t>, vincolando le parti per tutto quanto in esso previsto sino alla sua completa esecuzione.</w:t>
      </w:r>
    </w:p>
    <w:p w14:paraId="7F146798" w14:textId="77777777" w:rsidR="003E380C" w:rsidRPr="00203F38" w:rsidRDefault="0051098D" w:rsidP="00203F38">
      <w:pPr>
        <w:spacing w:after="0"/>
        <w:jc w:val="both"/>
        <w:rPr>
          <w:rFonts w:cs="Times New Roman"/>
          <w:b/>
          <w:sz w:val="24"/>
          <w:szCs w:val="24"/>
          <w:u w:val="single"/>
        </w:rPr>
      </w:pPr>
      <w:r w:rsidRPr="00203F38">
        <w:rPr>
          <w:rFonts w:cs="Times New Roman"/>
          <w:b/>
          <w:sz w:val="24"/>
          <w:szCs w:val="24"/>
          <w:u w:val="single"/>
        </w:rPr>
        <w:t>Art. 2</w:t>
      </w:r>
      <w:r w:rsidR="00ED0E31" w:rsidRPr="00203F38">
        <w:rPr>
          <w:rFonts w:cs="Times New Roman"/>
          <w:b/>
          <w:sz w:val="24"/>
          <w:szCs w:val="24"/>
          <w:u w:val="single"/>
        </w:rPr>
        <w:t xml:space="preserve"> -</w:t>
      </w:r>
      <w:r w:rsidRPr="00203F38">
        <w:rPr>
          <w:rFonts w:cs="Times New Roman"/>
          <w:b/>
          <w:sz w:val="24"/>
          <w:szCs w:val="24"/>
          <w:u w:val="single"/>
        </w:rPr>
        <w:t xml:space="preserve"> Obblig</w:t>
      </w:r>
      <w:r w:rsidR="009F7283" w:rsidRPr="00203F38">
        <w:rPr>
          <w:rFonts w:cs="Times New Roman"/>
          <w:b/>
          <w:sz w:val="24"/>
          <w:szCs w:val="24"/>
          <w:u w:val="single"/>
        </w:rPr>
        <w:t>o de</w:t>
      </w:r>
      <w:r w:rsidRPr="00203F38">
        <w:rPr>
          <w:rFonts w:cs="Times New Roman"/>
          <w:b/>
          <w:sz w:val="24"/>
          <w:szCs w:val="24"/>
          <w:u w:val="single"/>
        </w:rPr>
        <w:t>l</w:t>
      </w:r>
      <w:r w:rsidR="009F7283" w:rsidRPr="00203F38">
        <w:rPr>
          <w:rFonts w:cs="Times New Roman"/>
          <w:b/>
          <w:sz w:val="24"/>
          <w:szCs w:val="24"/>
          <w:u w:val="single"/>
        </w:rPr>
        <w:t>l’Operatore Economico nei confronti dell’IRSM</w:t>
      </w:r>
    </w:p>
    <w:p w14:paraId="4CD73485" w14:textId="76EEB4DC" w:rsidR="009F7283" w:rsidRPr="00203F38" w:rsidRDefault="003C13DE" w:rsidP="00203F38">
      <w:pPr>
        <w:spacing w:after="0"/>
        <w:jc w:val="both"/>
        <w:rPr>
          <w:rFonts w:cs="Times New Roman"/>
          <w:sz w:val="24"/>
          <w:szCs w:val="24"/>
        </w:rPr>
      </w:pPr>
      <w:r w:rsidRPr="00203F38">
        <w:rPr>
          <w:rFonts w:cs="Times New Roman"/>
          <w:sz w:val="24"/>
          <w:szCs w:val="24"/>
        </w:rPr>
        <w:t xml:space="preserve">1. </w:t>
      </w:r>
      <w:r w:rsidR="009F7283" w:rsidRPr="00203F38">
        <w:rPr>
          <w:rFonts w:cs="Times New Roman"/>
          <w:sz w:val="24"/>
          <w:szCs w:val="24"/>
        </w:rPr>
        <w:t>Il sottoscritto Operatore Economico si impegna a osservare e a far osservare ai propri collaboratori</w:t>
      </w:r>
      <w:r w:rsidR="00094BC0" w:rsidRPr="00203F38">
        <w:rPr>
          <w:rFonts w:cs="Times New Roman"/>
          <w:sz w:val="24"/>
          <w:szCs w:val="24"/>
        </w:rPr>
        <w:t xml:space="preserve"> e dipendenti</w:t>
      </w:r>
      <w:r w:rsidR="009F7283" w:rsidRPr="00203F38">
        <w:rPr>
          <w:rFonts w:cs="Times New Roman"/>
          <w:sz w:val="24"/>
          <w:szCs w:val="24"/>
        </w:rPr>
        <w:t xml:space="preserve"> a qualsiasi titolo, avuto riguardo al ruolo e all’attività svolta, gli obblighi di condotta previsti dal D.P.R. n. 62/2013 (Codice di comportamento dei dipendenti pubblici)</w:t>
      </w:r>
      <w:r w:rsidR="00C7574E">
        <w:rPr>
          <w:rFonts w:cs="Times New Roman"/>
          <w:sz w:val="24"/>
          <w:szCs w:val="24"/>
        </w:rPr>
        <w:t>, così come aggiornato al D.P.R. n. 81/2023</w:t>
      </w:r>
      <w:r w:rsidR="009F7283" w:rsidRPr="00203F38">
        <w:rPr>
          <w:rFonts w:cs="Times New Roman"/>
          <w:sz w:val="24"/>
          <w:szCs w:val="24"/>
        </w:rPr>
        <w:t xml:space="preserve">, </w:t>
      </w:r>
      <w:r w:rsidR="00C7574E">
        <w:rPr>
          <w:rFonts w:cs="Times New Roman"/>
          <w:sz w:val="24"/>
          <w:szCs w:val="24"/>
        </w:rPr>
        <w:t>nonché dal Codice di Comportamento ed Etico dell’IRSM, adottato con Deliberazione del CDA n. 38 del 29 dicembre 2022, e dalla Pol</w:t>
      </w:r>
      <w:r w:rsidR="00413E57">
        <w:rPr>
          <w:rFonts w:cs="Times New Roman"/>
          <w:sz w:val="24"/>
          <w:szCs w:val="24"/>
        </w:rPr>
        <w:t>itica per la prevenzione della corruzione</w:t>
      </w:r>
      <w:r w:rsidR="00C7574E">
        <w:rPr>
          <w:rFonts w:cs="Times New Roman"/>
          <w:sz w:val="24"/>
          <w:szCs w:val="24"/>
        </w:rPr>
        <w:t xml:space="preserve"> ISO 37001 dell’Ente</w:t>
      </w:r>
      <w:r w:rsidR="009F7283" w:rsidRPr="00203F38">
        <w:rPr>
          <w:rFonts w:cs="Times New Roman"/>
          <w:sz w:val="24"/>
          <w:szCs w:val="24"/>
        </w:rPr>
        <w:t>.</w:t>
      </w:r>
    </w:p>
    <w:p w14:paraId="7706A75B" w14:textId="1FEB4534" w:rsidR="004E4327" w:rsidRPr="00203F38" w:rsidRDefault="003C13DE" w:rsidP="00203F38">
      <w:pPr>
        <w:spacing w:after="0"/>
        <w:jc w:val="both"/>
        <w:rPr>
          <w:rFonts w:cs="Times New Roman"/>
          <w:sz w:val="24"/>
          <w:szCs w:val="24"/>
        </w:rPr>
      </w:pPr>
      <w:r w:rsidRPr="00203F38">
        <w:rPr>
          <w:rFonts w:cs="Times New Roman"/>
          <w:sz w:val="24"/>
          <w:szCs w:val="24"/>
        </w:rPr>
        <w:t>2.</w:t>
      </w:r>
      <w:r w:rsidR="00A83D52" w:rsidRPr="00203F38">
        <w:rPr>
          <w:rFonts w:cs="Times New Roman"/>
          <w:sz w:val="24"/>
          <w:szCs w:val="24"/>
        </w:rPr>
        <w:t xml:space="preserve"> </w:t>
      </w:r>
      <w:r w:rsidR="00107122" w:rsidRPr="00203F38">
        <w:rPr>
          <w:rFonts w:cs="Times New Roman"/>
          <w:sz w:val="24"/>
          <w:szCs w:val="24"/>
        </w:rPr>
        <w:t>L</w:t>
      </w:r>
      <w:r w:rsidR="009F7283" w:rsidRPr="00203F38">
        <w:rPr>
          <w:rFonts w:cs="Times New Roman"/>
          <w:sz w:val="24"/>
          <w:szCs w:val="24"/>
        </w:rPr>
        <w:t>’</w:t>
      </w:r>
      <w:r w:rsidR="00E60E96" w:rsidRPr="00203F38">
        <w:rPr>
          <w:rFonts w:cs="Times New Roman"/>
          <w:sz w:val="24"/>
          <w:szCs w:val="24"/>
        </w:rPr>
        <w:t>Operatore Economico</w:t>
      </w:r>
      <w:r w:rsidR="009F7283" w:rsidRPr="00203F38">
        <w:rPr>
          <w:rFonts w:cs="Times New Roman"/>
          <w:sz w:val="24"/>
          <w:szCs w:val="24"/>
        </w:rPr>
        <w:t xml:space="preserve"> è consape</w:t>
      </w:r>
      <w:r w:rsidR="004E4327" w:rsidRPr="00203F38">
        <w:rPr>
          <w:rFonts w:cs="Times New Roman"/>
          <w:sz w:val="24"/>
          <w:szCs w:val="24"/>
        </w:rPr>
        <w:t>vole e</w:t>
      </w:r>
      <w:r w:rsidR="009F7283" w:rsidRPr="00203F38">
        <w:rPr>
          <w:rFonts w:cs="Times New Roman"/>
          <w:sz w:val="24"/>
          <w:szCs w:val="24"/>
        </w:rPr>
        <w:t xml:space="preserve"> accetta che, ai fini della completa e piena conoscenza dei </w:t>
      </w:r>
      <w:r w:rsidR="00C7574E">
        <w:rPr>
          <w:rFonts w:cs="Times New Roman"/>
          <w:sz w:val="24"/>
          <w:szCs w:val="24"/>
        </w:rPr>
        <w:t>documenti</w:t>
      </w:r>
      <w:r w:rsidR="009F7283" w:rsidRPr="00203F38">
        <w:rPr>
          <w:rFonts w:cs="Times New Roman"/>
          <w:sz w:val="24"/>
          <w:szCs w:val="24"/>
        </w:rPr>
        <w:t xml:space="preserve"> sopra citati, l’</w:t>
      </w:r>
      <w:r w:rsidR="00E60E96" w:rsidRPr="00203F38">
        <w:rPr>
          <w:rFonts w:cs="Times New Roman"/>
          <w:sz w:val="24"/>
          <w:szCs w:val="24"/>
        </w:rPr>
        <w:t>IRSM</w:t>
      </w:r>
      <w:r w:rsidR="009F7283" w:rsidRPr="00203F38">
        <w:rPr>
          <w:rFonts w:cs="Times New Roman"/>
          <w:sz w:val="24"/>
          <w:szCs w:val="24"/>
        </w:rPr>
        <w:t xml:space="preserve"> ha adempiuto all’obbligo di trasmissione di cui all’art.17 del D.P.R. n.62/2013 garantendone l’accessibilità all’indirizzo web http://www.irsm.it</w:t>
      </w:r>
      <w:r w:rsidR="00293A11" w:rsidRPr="00203F38">
        <w:rPr>
          <w:rFonts w:cs="Times New Roman"/>
          <w:sz w:val="24"/>
          <w:szCs w:val="24"/>
        </w:rPr>
        <w:t>/</w:t>
      </w:r>
      <w:r w:rsidR="009F7283" w:rsidRPr="00203F38">
        <w:rPr>
          <w:rFonts w:cs="Times New Roman"/>
          <w:sz w:val="24"/>
          <w:szCs w:val="24"/>
        </w:rPr>
        <w:t xml:space="preserve"> nella sezio</w:t>
      </w:r>
      <w:r w:rsidR="00293A11" w:rsidRPr="00203F38">
        <w:rPr>
          <w:rFonts w:cs="Times New Roman"/>
          <w:sz w:val="24"/>
          <w:szCs w:val="24"/>
        </w:rPr>
        <w:t>ne Amministrazione Trasparente.</w:t>
      </w:r>
    </w:p>
    <w:p w14:paraId="554F547B" w14:textId="7774A5AE" w:rsidR="004E4327" w:rsidRPr="00203F38" w:rsidRDefault="003C13DE" w:rsidP="00203F38">
      <w:pPr>
        <w:spacing w:after="0"/>
        <w:jc w:val="both"/>
        <w:rPr>
          <w:rFonts w:cs="Times New Roman"/>
          <w:sz w:val="24"/>
          <w:szCs w:val="24"/>
        </w:rPr>
      </w:pPr>
      <w:r w:rsidRPr="00203F38">
        <w:rPr>
          <w:rFonts w:cs="Times New Roman"/>
          <w:sz w:val="24"/>
          <w:szCs w:val="24"/>
        </w:rPr>
        <w:lastRenderedPageBreak/>
        <w:t>3.</w:t>
      </w:r>
      <w:r w:rsidR="00A83D52" w:rsidRPr="00203F38">
        <w:rPr>
          <w:rFonts w:cs="Times New Roman"/>
          <w:sz w:val="24"/>
          <w:szCs w:val="24"/>
        </w:rPr>
        <w:t xml:space="preserve"> </w:t>
      </w:r>
      <w:r w:rsidR="009F7283" w:rsidRPr="00203F38">
        <w:rPr>
          <w:rFonts w:cs="Times New Roman"/>
          <w:sz w:val="24"/>
          <w:szCs w:val="24"/>
        </w:rPr>
        <w:t>L’</w:t>
      </w:r>
      <w:r w:rsidR="004E4327" w:rsidRPr="00203F38">
        <w:rPr>
          <w:rFonts w:cs="Times New Roman"/>
          <w:sz w:val="24"/>
          <w:szCs w:val="24"/>
        </w:rPr>
        <w:t>Operatore Economico</w:t>
      </w:r>
      <w:r w:rsidR="009F7283" w:rsidRPr="00203F38">
        <w:rPr>
          <w:rFonts w:cs="Times New Roman"/>
          <w:sz w:val="24"/>
          <w:szCs w:val="24"/>
        </w:rPr>
        <w:t xml:space="preserve"> si impegna a trasmettere copia dei “Codici”</w:t>
      </w:r>
      <w:r w:rsidR="00C7574E">
        <w:rPr>
          <w:rFonts w:cs="Times New Roman"/>
          <w:sz w:val="24"/>
          <w:szCs w:val="24"/>
        </w:rPr>
        <w:t xml:space="preserve"> e della </w:t>
      </w:r>
      <w:r w:rsidR="00BC3C38">
        <w:rPr>
          <w:rFonts w:cs="Times New Roman"/>
          <w:sz w:val="24"/>
          <w:szCs w:val="24"/>
        </w:rPr>
        <w:t>Politica per la prevenzione della corruzione</w:t>
      </w:r>
      <w:r w:rsidR="00BC3C38" w:rsidRPr="00203F38">
        <w:rPr>
          <w:rFonts w:cs="Times New Roman"/>
          <w:sz w:val="24"/>
          <w:szCs w:val="24"/>
        </w:rPr>
        <w:t xml:space="preserve"> </w:t>
      </w:r>
      <w:r w:rsidR="009F7283" w:rsidRPr="00203F38">
        <w:rPr>
          <w:rFonts w:cs="Times New Roman"/>
          <w:sz w:val="24"/>
          <w:szCs w:val="24"/>
        </w:rPr>
        <w:t xml:space="preserve">ai propri collaboratori a qualsiasi titolo e a fornire prova dell’avvenuta comunicazione. </w:t>
      </w:r>
    </w:p>
    <w:p w14:paraId="5F68C76D" w14:textId="542E8AB5" w:rsidR="00CF7C2F" w:rsidRPr="00203F38" w:rsidRDefault="003C13DE" w:rsidP="00203F38">
      <w:pPr>
        <w:spacing w:after="0"/>
        <w:jc w:val="both"/>
        <w:rPr>
          <w:rFonts w:cs="Times New Roman"/>
          <w:sz w:val="24"/>
          <w:szCs w:val="24"/>
        </w:rPr>
      </w:pPr>
      <w:r w:rsidRPr="00203F38">
        <w:rPr>
          <w:rFonts w:cs="Times New Roman"/>
          <w:sz w:val="24"/>
          <w:szCs w:val="24"/>
        </w:rPr>
        <w:t>4.</w:t>
      </w:r>
      <w:r w:rsidR="00A83D52" w:rsidRPr="00203F38">
        <w:rPr>
          <w:rFonts w:cs="Times New Roman"/>
          <w:sz w:val="24"/>
          <w:szCs w:val="24"/>
        </w:rPr>
        <w:t xml:space="preserve"> </w:t>
      </w:r>
      <w:r w:rsidR="009F7283" w:rsidRPr="00203F38">
        <w:rPr>
          <w:rFonts w:cs="Times New Roman"/>
          <w:sz w:val="24"/>
          <w:szCs w:val="24"/>
        </w:rPr>
        <w:t>La violazione degli obblighi di cui al D.P.R. n. 62/2013</w:t>
      </w:r>
      <w:r w:rsidR="00470A4E">
        <w:rPr>
          <w:rFonts w:cs="Times New Roman"/>
          <w:sz w:val="24"/>
          <w:szCs w:val="24"/>
        </w:rPr>
        <w:t xml:space="preserve"> </w:t>
      </w:r>
      <w:r w:rsidR="00A7521F">
        <w:rPr>
          <w:rFonts w:cs="Times New Roman"/>
          <w:sz w:val="24"/>
          <w:szCs w:val="24"/>
        </w:rPr>
        <w:t>(</w:t>
      </w:r>
      <w:r w:rsidR="00470A4E">
        <w:rPr>
          <w:rFonts w:cs="Times New Roman"/>
          <w:sz w:val="24"/>
          <w:szCs w:val="24"/>
        </w:rPr>
        <w:t>aggiornato al D.P.R. n. 81/2023</w:t>
      </w:r>
      <w:r w:rsidR="00A7521F">
        <w:rPr>
          <w:rFonts w:cs="Times New Roman"/>
          <w:sz w:val="24"/>
          <w:szCs w:val="24"/>
        </w:rPr>
        <w:t>)</w:t>
      </w:r>
      <w:r w:rsidR="004E4327" w:rsidRPr="00203F38">
        <w:rPr>
          <w:rFonts w:cs="Times New Roman"/>
          <w:sz w:val="24"/>
          <w:szCs w:val="24"/>
        </w:rPr>
        <w:t>,</w:t>
      </w:r>
      <w:r w:rsidR="009F7283" w:rsidRPr="00203F38">
        <w:rPr>
          <w:rFonts w:cs="Times New Roman"/>
          <w:sz w:val="24"/>
          <w:szCs w:val="24"/>
        </w:rPr>
        <w:t xml:space="preserve"> </w:t>
      </w:r>
      <w:r w:rsidR="004D08D4">
        <w:rPr>
          <w:rFonts w:cs="Times New Roman"/>
          <w:sz w:val="24"/>
          <w:szCs w:val="24"/>
        </w:rPr>
        <w:t>de</w:t>
      </w:r>
      <w:r w:rsidR="009F7283" w:rsidRPr="00203F38">
        <w:rPr>
          <w:rFonts w:cs="Times New Roman"/>
          <w:sz w:val="24"/>
          <w:szCs w:val="24"/>
        </w:rPr>
        <w:t>l Codice di Comportamento</w:t>
      </w:r>
      <w:r w:rsidR="004E4327" w:rsidRPr="00203F38">
        <w:rPr>
          <w:rFonts w:cs="Times New Roman"/>
          <w:sz w:val="24"/>
          <w:szCs w:val="24"/>
        </w:rPr>
        <w:t xml:space="preserve"> </w:t>
      </w:r>
      <w:r w:rsidR="00C7574E">
        <w:rPr>
          <w:rFonts w:cs="Times New Roman"/>
          <w:sz w:val="24"/>
          <w:szCs w:val="24"/>
        </w:rPr>
        <w:t>ed</w:t>
      </w:r>
      <w:r w:rsidR="004E4327" w:rsidRPr="00203F38">
        <w:rPr>
          <w:rFonts w:cs="Times New Roman"/>
          <w:sz w:val="24"/>
          <w:szCs w:val="24"/>
        </w:rPr>
        <w:t xml:space="preserve"> Etico</w:t>
      </w:r>
      <w:r w:rsidR="009F7283" w:rsidRPr="00203F38">
        <w:rPr>
          <w:rFonts w:cs="Times New Roman"/>
          <w:sz w:val="24"/>
          <w:szCs w:val="24"/>
        </w:rPr>
        <w:t xml:space="preserve"> </w:t>
      </w:r>
      <w:r w:rsidR="004E4327" w:rsidRPr="00203F38">
        <w:rPr>
          <w:rFonts w:cs="Times New Roman"/>
          <w:sz w:val="24"/>
          <w:szCs w:val="24"/>
        </w:rPr>
        <w:t>dell’IRSM</w:t>
      </w:r>
      <w:r w:rsidR="00C7574E">
        <w:rPr>
          <w:rFonts w:cs="Times New Roman"/>
          <w:sz w:val="24"/>
          <w:szCs w:val="24"/>
        </w:rPr>
        <w:t xml:space="preserve"> nonché della </w:t>
      </w:r>
      <w:r w:rsidR="00910E9D">
        <w:rPr>
          <w:rFonts w:cs="Times New Roman"/>
          <w:sz w:val="24"/>
          <w:szCs w:val="24"/>
        </w:rPr>
        <w:t>Politica per la prevenzione della corruzione</w:t>
      </w:r>
      <w:r w:rsidR="00C7574E">
        <w:rPr>
          <w:rFonts w:cs="Times New Roman"/>
          <w:sz w:val="24"/>
          <w:szCs w:val="24"/>
        </w:rPr>
        <w:t xml:space="preserve"> ISO 37001</w:t>
      </w:r>
      <w:r w:rsidR="009F7283" w:rsidRPr="00203F38">
        <w:rPr>
          <w:rFonts w:cs="Times New Roman"/>
          <w:sz w:val="24"/>
          <w:szCs w:val="24"/>
        </w:rPr>
        <w:t>, costituisce causa</w:t>
      </w:r>
      <w:r w:rsidR="00680950" w:rsidRPr="00203F38">
        <w:rPr>
          <w:rFonts w:cs="Times New Roman"/>
          <w:sz w:val="24"/>
          <w:szCs w:val="24"/>
        </w:rPr>
        <w:t xml:space="preserve"> </w:t>
      </w:r>
      <w:r w:rsidR="00094BC0" w:rsidRPr="00203F38">
        <w:rPr>
          <w:rFonts w:cs="Times New Roman"/>
          <w:sz w:val="24"/>
          <w:szCs w:val="24"/>
        </w:rPr>
        <w:t xml:space="preserve">di esclusione </w:t>
      </w:r>
      <w:r w:rsidR="00680950" w:rsidRPr="00203F38">
        <w:rPr>
          <w:rFonts w:cs="Times New Roman"/>
          <w:sz w:val="24"/>
          <w:szCs w:val="24"/>
        </w:rPr>
        <w:t xml:space="preserve">dalla gara </w:t>
      </w:r>
      <w:r w:rsidR="00094BC0" w:rsidRPr="00203F38">
        <w:rPr>
          <w:rFonts w:cs="Times New Roman"/>
          <w:sz w:val="24"/>
          <w:szCs w:val="24"/>
        </w:rPr>
        <w:t xml:space="preserve">con escussione della garanzia provvisoria prestata ai fini della validità dell’offerta </w:t>
      </w:r>
      <w:r w:rsidR="00680950" w:rsidRPr="00203F38">
        <w:rPr>
          <w:rFonts w:cs="Times New Roman"/>
          <w:sz w:val="24"/>
          <w:szCs w:val="24"/>
        </w:rPr>
        <w:t>o</w:t>
      </w:r>
      <w:r w:rsidR="009F7283" w:rsidRPr="00203F38">
        <w:rPr>
          <w:rFonts w:cs="Times New Roman"/>
          <w:sz w:val="24"/>
          <w:szCs w:val="24"/>
        </w:rPr>
        <w:t xml:space="preserve"> di risoluzione del contratto aggiudicato</w:t>
      </w:r>
      <w:r w:rsidR="00094BC0" w:rsidRPr="00203F38">
        <w:rPr>
          <w:rFonts w:cs="Times New Roman"/>
          <w:sz w:val="24"/>
          <w:szCs w:val="24"/>
        </w:rPr>
        <w:t xml:space="preserve"> ed escussione della garanzia definitiva prestata ai fini della sua corretta esecuzione</w:t>
      </w:r>
      <w:r w:rsidR="009F7283" w:rsidRPr="00203F38">
        <w:rPr>
          <w:rFonts w:cs="Times New Roman"/>
          <w:sz w:val="24"/>
          <w:szCs w:val="24"/>
        </w:rPr>
        <w:t>, secondo la disciplina del presente atto.</w:t>
      </w:r>
    </w:p>
    <w:p w14:paraId="51B78B25" w14:textId="77777777" w:rsidR="00143D5D" w:rsidRPr="00203F38" w:rsidRDefault="003C13DE" w:rsidP="00203F38">
      <w:pPr>
        <w:spacing w:after="0"/>
        <w:jc w:val="both"/>
        <w:rPr>
          <w:rFonts w:cs="Times New Roman"/>
          <w:sz w:val="24"/>
          <w:szCs w:val="24"/>
        </w:rPr>
      </w:pPr>
      <w:r w:rsidRPr="00203F38">
        <w:rPr>
          <w:rFonts w:cs="Times New Roman"/>
          <w:sz w:val="24"/>
          <w:szCs w:val="24"/>
        </w:rPr>
        <w:t>5.</w:t>
      </w:r>
      <w:r w:rsidR="00A83D52" w:rsidRPr="00203F38">
        <w:rPr>
          <w:rFonts w:cs="Times New Roman"/>
          <w:sz w:val="24"/>
          <w:szCs w:val="24"/>
        </w:rPr>
        <w:t xml:space="preserve"> </w:t>
      </w:r>
      <w:r w:rsidR="00143D5D" w:rsidRPr="00203F38">
        <w:rPr>
          <w:rFonts w:cs="Times New Roman"/>
          <w:sz w:val="24"/>
          <w:szCs w:val="24"/>
        </w:rPr>
        <w:t>Il sottoscritto Operatore Economico dichiara di non trovarsi in situazioni di controllo o di collegamento (formale e/o sostanziale) con altri concorrenti e che non si è accordato e non si accorderà con altri partecipanti alla gara</w:t>
      </w:r>
      <w:r w:rsidR="004B0D66" w:rsidRPr="00203F38">
        <w:rPr>
          <w:rFonts w:cs="Times New Roman"/>
          <w:sz w:val="24"/>
          <w:szCs w:val="24"/>
        </w:rPr>
        <w:t>.</w:t>
      </w:r>
    </w:p>
    <w:p w14:paraId="0961EF86" w14:textId="77777777" w:rsidR="004B0D66" w:rsidRPr="00203F38" w:rsidRDefault="003C13DE" w:rsidP="00203F38">
      <w:pPr>
        <w:spacing w:after="0"/>
        <w:jc w:val="both"/>
        <w:rPr>
          <w:rFonts w:cs="Times New Roman"/>
          <w:sz w:val="24"/>
          <w:szCs w:val="24"/>
        </w:rPr>
      </w:pPr>
      <w:r w:rsidRPr="00203F38">
        <w:rPr>
          <w:rFonts w:cs="Times New Roman"/>
          <w:sz w:val="24"/>
          <w:szCs w:val="24"/>
        </w:rPr>
        <w:t>6.</w:t>
      </w:r>
      <w:r w:rsidR="004B0D66" w:rsidRPr="00203F38">
        <w:rPr>
          <w:rFonts w:cs="Times New Roman"/>
          <w:sz w:val="24"/>
          <w:szCs w:val="24"/>
        </w:rPr>
        <w:t xml:space="preserve"> Il sottoscritto Operatore Economico dichiara di non aver in alcun modo influenzato il procedimento amministrativo diretto a stabilire il contenuto del bando di gara e della documentazione tecnica e normativa ad esso allegata, al fine di condizionare la determinazione del prezzo posto a base d’asta e i criteri di scelta del contraente, ivi compresi i requisiti di ordine generale, tecnici, professionali, finanziari richiesti per la partecipazione e i requisiti tecnici del bene, servizio od opera oggetto dell’appalto.</w:t>
      </w:r>
    </w:p>
    <w:p w14:paraId="0D2E9C6F" w14:textId="77777777" w:rsidR="003C13DE" w:rsidRPr="00203F38" w:rsidRDefault="003C13DE" w:rsidP="00203F38">
      <w:pPr>
        <w:spacing w:after="0"/>
        <w:jc w:val="both"/>
        <w:rPr>
          <w:rFonts w:cs="Times New Roman"/>
          <w:sz w:val="24"/>
          <w:szCs w:val="24"/>
        </w:rPr>
      </w:pPr>
      <w:r w:rsidRPr="00203F38">
        <w:rPr>
          <w:rFonts w:cs="Times New Roman"/>
          <w:sz w:val="24"/>
          <w:szCs w:val="24"/>
        </w:rPr>
        <w:t>7.</w:t>
      </w:r>
      <w:r w:rsidR="00A83D52" w:rsidRPr="00203F38">
        <w:rPr>
          <w:rFonts w:cs="Times New Roman"/>
          <w:sz w:val="24"/>
          <w:szCs w:val="24"/>
        </w:rPr>
        <w:t xml:space="preserve"> I</w:t>
      </w:r>
      <w:r w:rsidR="00143D5D" w:rsidRPr="00203F38">
        <w:rPr>
          <w:rFonts w:cs="Times New Roman"/>
          <w:sz w:val="24"/>
          <w:szCs w:val="24"/>
        </w:rPr>
        <w:t xml:space="preserve">l sottoscritto Operatore Economico dichiara, ai fini dell’applicazione dell’art. 53, comma 16 ter, </w:t>
      </w:r>
      <w:r w:rsidR="00A83D52" w:rsidRPr="00203F38">
        <w:rPr>
          <w:rFonts w:cs="Times New Roman"/>
          <w:sz w:val="24"/>
          <w:szCs w:val="24"/>
        </w:rPr>
        <w:t>D.Lgs.</w:t>
      </w:r>
      <w:r w:rsidR="00143D5D" w:rsidRPr="00203F38">
        <w:rPr>
          <w:rFonts w:cs="Times New Roman"/>
          <w:sz w:val="24"/>
          <w:szCs w:val="24"/>
        </w:rPr>
        <w:t xml:space="preserve"> n. 165/2001, di non aver concluso contratti di lavoro subordinato o autonomo e comunque di non aver attribuito incarichi a ex dipendenti dell’IRSM, che hanno esercitato poteri autoritativi o negoziali per conto dell’IRSM nei loro confronti, per il triennio successivo alla cessazione del rapporto. </w:t>
      </w:r>
    </w:p>
    <w:p w14:paraId="5033FD01" w14:textId="77777777" w:rsidR="004B0D66" w:rsidRPr="00203F38" w:rsidRDefault="003C13DE" w:rsidP="00203F38">
      <w:pPr>
        <w:spacing w:after="0"/>
        <w:jc w:val="both"/>
        <w:rPr>
          <w:rFonts w:cs="Times New Roman"/>
          <w:sz w:val="24"/>
          <w:szCs w:val="24"/>
        </w:rPr>
      </w:pPr>
      <w:r w:rsidRPr="00203F38">
        <w:rPr>
          <w:rFonts w:cs="Times New Roman"/>
          <w:sz w:val="24"/>
          <w:szCs w:val="24"/>
        </w:rPr>
        <w:t xml:space="preserve">8. </w:t>
      </w:r>
      <w:r w:rsidR="00143D5D" w:rsidRPr="00203F38">
        <w:rPr>
          <w:rFonts w:cs="Times New Roman"/>
          <w:sz w:val="24"/>
          <w:szCs w:val="24"/>
        </w:rPr>
        <w:t>L’</w:t>
      </w:r>
      <w:r w:rsidRPr="00203F38">
        <w:rPr>
          <w:rFonts w:cs="Times New Roman"/>
          <w:sz w:val="24"/>
          <w:szCs w:val="24"/>
        </w:rPr>
        <w:t>Operatore Economico</w:t>
      </w:r>
      <w:r w:rsidR="00143D5D" w:rsidRPr="00203F38">
        <w:rPr>
          <w:rFonts w:cs="Times New Roman"/>
          <w:sz w:val="24"/>
          <w:szCs w:val="24"/>
        </w:rPr>
        <w:t xml:space="preserve"> dichiara, altresì, di essere consapevole che </w:t>
      </w:r>
      <w:r w:rsidR="004934AC" w:rsidRPr="00203F38">
        <w:rPr>
          <w:rFonts w:cs="Times New Roman"/>
          <w:sz w:val="24"/>
          <w:szCs w:val="24"/>
        </w:rPr>
        <w:t>in caso di falsità della dichiarazione</w:t>
      </w:r>
      <w:r w:rsidRPr="00203F38">
        <w:rPr>
          <w:rFonts w:cs="Times New Roman"/>
          <w:sz w:val="24"/>
          <w:szCs w:val="24"/>
        </w:rPr>
        <w:t xml:space="preserve"> </w:t>
      </w:r>
      <w:r w:rsidR="00ED0E31" w:rsidRPr="00203F38">
        <w:rPr>
          <w:rFonts w:cs="Times New Roman"/>
          <w:sz w:val="24"/>
          <w:szCs w:val="24"/>
        </w:rPr>
        <w:t xml:space="preserve">prestata </w:t>
      </w:r>
      <w:r w:rsidR="004934AC" w:rsidRPr="00203F38">
        <w:rPr>
          <w:rFonts w:cs="Times New Roman"/>
          <w:sz w:val="24"/>
          <w:szCs w:val="24"/>
        </w:rPr>
        <w:t>ex art. 2,</w:t>
      </w:r>
      <w:r w:rsidRPr="00203F38">
        <w:rPr>
          <w:rFonts w:cs="Times New Roman"/>
          <w:sz w:val="24"/>
          <w:szCs w:val="24"/>
        </w:rPr>
        <w:t xml:space="preserve"> comma 7</w:t>
      </w:r>
      <w:r w:rsidR="004934AC" w:rsidRPr="00203F38">
        <w:rPr>
          <w:rFonts w:cs="Times New Roman"/>
          <w:sz w:val="24"/>
          <w:szCs w:val="24"/>
        </w:rPr>
        <w:t>,</w:t>
      </w:r>
      <w:r w:rsidRPr="00203F38">
        <w:rPr>
          <w:rFonts w:cs="Times New Roman"/>
          <w:sz w:val="24"/>
          <w:szCs w:val="24"/>
        </w:rPr>
        <w:t xml:space="preserve"> </w:t>
      </w:r>
      <w:r w:rsidR="00712018" w:rsidRPr="00203F38">
        <w:rPr>
          <w:rFonts w:cs="Times New Roman"/>
          <w:sz w:val="24"/>
          <w:szCs w:val="24"/>
        </w:rPr>
        <w:t xml:space="preserve">del </w:t>
      </w:r>
      <w:r w:rsidRPr="00203F38">
        <w:rPr>
          <w:rFonts w:cs="Times New Roman"/>
          <w:sz w:val="24"/>
          <w:szCs w:val="24"/>
        </w:rPr>
        <w:t xml:space="preserve">presente </w:t>
      </w:r>
      <w:r w:rsidR="00712018" w:rsidRPr="00203F38">
        <w:rPr>
          <w:rFonts w:cs="Times New Roman"/>
          <w:sz w:val="24"/>
          <w:szCs w:val="24"/>
        </w:rPr>
        <w:t>Patto di Integrità</w:t>
      </w:r>
      <w:r w:rsidR="004934AC" w:rsidRPr="00203F38">
        <w:rPr>
          <w:rFonts w:cs="Times New Roman"/>
          <w:sz w:val="24"/>
          <w:szCs w:val="24"/>
        </w:rPr>
        <w:t>,</w:t>
      </w:r>
      <w:r w:rsidR="00143D5D" w:rsidRPr="00203F38">
        <w:rPr>
          <w:rFonts w:cs="Times New Roman"/>
          <w:sz w:val="24"/>
          <w:szCs w:val="24"/>
        </w:rPr>
        <w:t xml:space="preserve"> verrà disposta l’esclusione dalla proc</w:t>
      </w:r>
      <w:r w:rsidR="00680950" w:rsidRPr="00203F38">
        <w:rPr>
          <w:rFonts w:cs="Times New Roman"/>
          <w:sz w:val="24"/>
          <w:szCs w:val="24"/>
        </w:rPr>
        <w:t xml:space="preserve">edura di affidamento in oggetto </w:t>
      </w:r>
      <w:r w:rsidR="00094BC0" w:rsidRPr="00203F38">
        <w:rPr>
          <w:rFonts w:cs="Times New Roman"/>
          <w:sz w:val="24"/>
          <w:szCs w:val="24"/>
        </w:rPr>
        <w:t>con escussione della garanzia provvisoria prestata ai fini della validità dell’offerta o di risoluzione del contratto aggiudicato ed escussione della garanzia definitiva prestata ai fini della sua corretta esecuzione.</w:t>
      </w:r>
    </w:p>
    <w:p w14:paraId="757DEF6B" w14:textId="45467578" w:rsidR="004E4327" w:rsidRPr="00203F38" w:rsidRDefault="003C13DE" w:rsidP="00203F38">
      <w:pPr>
        <w:spacing w:after="0"/>
        <w:jc w:val="both"/>
        <w:rPr>
          <w:rFonts w:cs="Times New Roman"/>
          <w:sz w:val="24"/>
          <w:szCs w:val="24"/>
        </w:rPr>
      </w:pPr>
      <w:r w:rsidRPr="00203F38">
        <w:rPr>
          <w:rFonts w:cs="Times New Roman"/>
          <w:sz w:val="24"/>
          <w:szCs w:val="24"/>
        </w:rPr>
        <w:t>9.</w:t>
      </w:r>
      <w:r w:rsidR="009F3654" w:rsidRPr="00203F38">
        <w:rPr>
          <w:rFonts w:cs="Times New Roman"/>
          <w:sz w:val="24"/>
          <w:szCs w:val="24"/>
        </w:rPr>
        <w:t xml:space="preserve"> </w:t>
      </w:r>
      <w:r w:rsidR="00960255" w:rsidRPr="00203F38">
        <w:rPr>
          <w:rFonts w:cs="Times New Roman"/>
          <w:sz w:val="24"/>
          <w:szCs w:val="24"/>
        </w:rPr>
        <w:t>L’</w:t>
      </w:r>
      <w:r w:rsidR="009F3654" w:rsidRPr="00203F38">
        <w:rPr>
          <w:rFonts w:cs="Times New Roman"/>
          <w:sz w:val="24"/>
          <w:szCs w:val="24"/>
        </w:rPr>
        <w:t>Operatore Economico</w:t>
      </w:r>
      <w:r w:rsidR="00960255" w:rsidRPr="00203F38">
        <w:rPr>
          <w:rFonts w:cs="Times New Roman"/>
          <w:sz w:val="24"/>
          <w:szCs w:val="24"/>
        </w:rPr>
        <w:t>, salvi e impregiudicati gli obblighi di denuncia alla competente Autorità Giudiziaria,</w:t>
      </w:r>
      <w:r w:rsidR="009F3654" w:rsidRPr="00203F38">
        <w:rPr>
          <w:rFonts w:cs="Times New Roman"/>
          <w:sz w:val="24"/>
          <w:szCs w:val="24"/>
        </w:rPr>
        <w:t xml:space="preserve"> si impegna a segnalare all’IRSM qualsiasi tentativo di turbativa, irregolarità o distorsione nelle fasi di svolgimento della gara e/o durante l’esecuzione del contratto, da parte di ogni interessato o addetto o di chiunque possa influenzare le decisioni relative alla gara in oggetto</w:t>
      </w:r>
      <w:r w:rsidR="00AF77CB">
        <w:rPr>
          <w:rFonts w:cs="Times New Roman"/>
          <w:sz w:val="24"/>
          <w:szCs w:val="24"/>
        </w:rPr>
        <w:t xml:space="preserve"> al domicilio digitale dell’Istituto indicato nell’Indice della Pubblica Amministrazione (c.d. IPA)</w:t>
      </w:r>
      <w:r w:rsidR="00960255" w:rsidRPr="00203F38">
        <w:rPr>
          <w:rFonts w:cs="Times New Roman"/>
          <w:sz w:val="24"/>
          <w:szCs w:val="24"/>
        </w:rPr>
        <w:t>.</w:t>
      </w:r>
    </w:p>
    <w:p w14:paraId="7B56D6D3" w14:textId="77777777" w:rsidR="0006355C" w:rsidRPr="00203F38" w:rsidRDefault="0006355C" w:rsidP="00203F38">
      <w:pPr>
        <w:spacing w:after="0"/>
        <w:jc w:val="both"/>
        <w:rPr>
          <w:rFonts w:cs="Times New Roman"/>
          <w:sz w:val="24"/>
          <w:szCs w:val="24"/>
        </w:rPr>
      </w:pPr>
      <w:r w:rsidRPr="00203F38">
        <w:rPr>
          <w:rFonts w:cs="Times New Roman"/>
          <w:sz w:val="24"/>
          <w:szCs w:val="24"/>
        </w:rPr>
        <w:t>10</w:t>
      </w:r>
      <w:r w:rsidR="00F021E5" w:rsidRPr="00203F38">
        <w:rPr>
          <w:rFonts w:cs="Times New Roman"/>
          <w:sz w:val="24"/>
          <w:szCs w:val="24"/>
        </w:rPr>
        <w:t>.</w:t>
      </w:r>
      <w:r w:rsidRPr="00203F38">
        <w:rPr>
          <w:rFonts w:cs="Times New Roman"/>
          <w:sz w:val="24"/>
          <w:szCs w:val="24"/>
        </w:rPr>
        <w:t xml:space="preserve"> L’Operatore Economico prende atto che analogo obbligo, ex art. 2, comma 9, </w:t>
      </w:r>
      <w:r w:rsidR="00712018" w:rsidRPr="00203F38">
        <w:rPr>
          <w:rFonts w:cs="Times New Roman"/>
          <w:sz w:val="24"/>
          <w:szCs w:val="24"/>
        </w:rPr>
        <w:t>del presente Patto di Integrità</w:t>
      </w:r>
      <w:r w:rsidRPr="00203F38">
        <w:rPr>
          <w:rFonts w:cs="Times New Roman"/>
          <w:sz w:val="24"/>
          <w:szCs w:val="24"/>
        </w:rPr>
        <w:t>, dovrà essere assunto da ogni altro soggetto che intervenga, a qualunque titolo, nell’esecuzione dell’appalto.</w:t>
      </w:r>
    </w:p>
    <w:p w14:paraId="4D7C5FB4" w14:textId="77777777" w:rsidR="0006355C" w:rsidRPr="00203F38" w:rsidRDefault="0006355C" w:rsidP="00203F38">
      <w:pPr>
        <w:spacing w:after="0"/>
        <w:jc w:val="both"/>
        <w:rPr>
          <w:rFonts w:cs="Times New Roman"/>
          <w:sz w:val="24"/>
          <w:szCs w:val="24"/>
        </w:rPr>
      </w:pPr>
      <w:r w:rsidRPr="00203F38">
        <w:rPr>
          <w:rFonts w:cs="Times New Roman"/>
          <w:sz w:val="24"/>
          <w:szCs w:val="24"/>
        </w:rPr>
        <w:t>11. Il sottoscritto Operatore Economico è consapevole che, nel caso in cui non comunichi i tentativi di pressione criminale, il contratto si risolverà di diritto.</w:t>
      </w:r>
    </w:p>
    <w:p w14:paraId="37704A64" w14:textId="66ACC10F" w:rsidR="004B0D66" w:rsidRPr="00203F38" w:rsidRDefault="003C13DE" w:rsidP="00203F38">
      <w:pPr>
        <w:spacing w:after="0"/>
        <w:jc w:val="both"/>
        <w:rPr>
          <w:rFonts w:cs="Times New Roman"/>
          <w:sz w:val="24"/>
          <w:szCs w:val="24"/>
        </w:rPr>
      </w:pPr>
      <w:r w:rsidRPr="00203F38">
        <w:rPr>
          <w:rFonts w:cs="Times New Roman"/>
          <w:sz w:val="24"/>
          <w:szCs w:val="24"/>
        </w:rPr>
        <w:lastRenderedPageBreak/>
        <w:t>1</w:t>
      </w:r>
      <w:r w:rsidR="0006355C" w:rsidRPr="00203F38">
        <w:rPr>
          <w:rFonts w:cs="Times New Roman"/>
          <w:sz w:val="24"/>
          <w:szCs w:val="24"/>
        </w:rPr>
        <w:t>2</w:t>
      </w:r>
      <w:r w:rsidRPr="00203F38">
        <w:rPr>
          <w:rFonts w:cs="Times New Roman"/>
          <w:sz w:val="24"/>
          <w:szCs w:val="24"/>
        </w:rPr>
        <w:t>.</w:t>
      </w:r>
      <w:r w:rsidR="003F4B38" w:rsidRPr="00203F38">
        <w:rPr>
          <w:rFonts w:cs="Times New Roman"/>
          <w:sz w:val="24"/>
          <w:szCs w:val="24"/>
        </w:rPr>
        <w:t xml:space="preserve"> </w:t>
      </w:r>
      <w:r w:rsidR="00A75D85" w:rsidRPr="00203F38">
        <w:rPr>
          <w:rFonts w:cs="Times New Roman"/>
          <w:sz w:val="24"/>
          <w:szCs w:val="24"/>
        </w:rPr>
        <w:t xml:space="preserve">L’Operatore Economico si impegna </w:t>
      </w:r>
      <w:r w:rsidR="00780FD4" w:rsidRPr="00203F38">
        <w:rPr>
          <w:rFonts w:cs="Times New Roman"/>
          <w:sz w:val="24"/>
          <w:szCs w:val="24"/>
        </w:rPr>
        <w:t xml:space="preserve">a </w:t>
      </w:r>
      <w:r w:rsidR="004B0D66" w:rsidRPr="00203F38">
        <w:rPr>
          <w:rFonts w:cs="Times New Roman"/>
          <w:sz w:val="24"/>
          <w:szCs w:val="24"/>
        </w:rPr>
        <w:t>comunicare</w:t>
      </w:r>
      <w:r w:rsidR="00780FD4" w:rsidRPr="00203F38">
        <w:rPr>
          <w:rFonts w:cs="Times New Roman"/>
          <w:sz w:val="24"/>
          <w:szCs w:val="24"/>
        </w:rPr>
        <w:t xml:space="preserve"> eventuali situazioni di conflitto di interesse, di cui sia a conoscenza, rispetto ai responsabili e/o ad ogni soggetto addetto al procedimento di gara ovvero ai responsabili e/o soggetti addetti allo svolgimento della fase esecutiva del contratto nonché a segnalare eventuali relazioni di parentela, di cui sia a conoscenza, rispetto al personale dipe</w:t>
      </w:r>
      <w:r w:rsidR="00712018" w:rsidRPr="00203F38">
        <w:rPr>
          <w:rFonts w:cs="Times New Roman"/>
          <w:sz w:val="24"/>
          <w:szCs w:val="24"/>
        </w:rPr>
        <w:t>ndente dell’IRSM</w:t>
      </w:r>
      <w:r w:rsidR="00780FD4" w:rsidRPr="00203F38">
        <w:rPr>
          <w:rFonts w:cs="Times New Roman"/>
          <w:sz w:val="24"/>
          <w:szCs w:val="24"/>
        </w:rPr>
        <w:t xml:space="preserve"> e/o de</w:t>
      </w:r>
      <w:r w:rsidR="004B0D66" w:rsidRPr="00203F38">
        <w:rPr>
          <w:rFonts w:cs="Times New Roman"/>
          <w:sz w:val="24"/>
          <w:szCs w:val="24"/>
        </w:rPr>
        <w:t>gli enti fruitori del servizio.</w:t>
      </w:r>
    </w:p>
    <w:p w14:paraId="69E2BB89" w14:textId="704ECC19" w:rsidR="00780FD4" w:rsidRPr="00203F38" w:rsidRDefault="003C13DE" w:rsidP="00203F38">
      <w:pPr>
        <w:spacing w:after="0"/>
        <w:jc w:val="both"/>
        <w:rPr>
          <w:rFonts w:cs="Times New Roman"/>
          <w:sz w:val="24"/>
          <w:szCs w:val="24"/>
        </w:rPr>
      </w:pPr>
      <w:r w:rsidRPr="00203F38">
        <w:rPr>
          <w:rFonts w:cs="Times New Roman"/>
          <w:sz w:val="24"/>
          <w:szCs w:val="24"/>
        </w:rPr>
        <w:t>1</w:t>
      </w:r>
      <w:r w:rsidR="0006355C" w:rsidRPr="00203F38">
        <w:rPr>
          <w:rFonts w:cs="Times New Roman"/>
          <w:sz w:val="24"/>
          <w:szCs w:val="24"/>
        </w:rPr>
        <w:t>3</w:t>
      </w:r>
      <w:r w:rsidRPr="00203F38">
        <w:rPr>
          <w:rFonts w:cs="Times New Roman"/>
          <w:sz w:val="24"/>
          <w:szCs w:val="24"/>
        </w:rPr>
        <w:t>.</w:t>
      </w:r>
      <w:r w:rsidR="00D45F55" w:rsidRPr="00203F38">
        <w:rPr>
          <w:rFonts w:cs="Times New Roman"/>
          <w:sz w:val="24"/>
          <w:szCs w:val="24"/>
        </w:rPr>
        <w:t xml:space="preserve"> Il sottoscritto Operatore Economico si impegna </w:t>
      </w:r>
      <w:r w:rsidR="00424486" w:rsidRPr="00203F38">
        <w:rPr>
          <w:rFonts w:cs="Times New Roman"/>
          <w:sz w:val="24"/>
          <w:szCs w:val="24"/>
        </w:rPr>
        <w:t>a rendere noti, su richiesta dell’IRSM tutti i pagamenti eseguiti e riguardanti il contratto eventualmente assegnato</w:t>
      </w:r>
      <w:r w:rsidR="0038639E">
        <w:rPr>
          <w:rFonts w:cs="Times New Roman"/>
          <w:sz w:val="24"/>
          <w:szCs w:val="24"/>
        </w:rPr>
        <w:t>gli</w:t>
      </w:r>
      <w:r w:rsidR="00424486" w:rsidRPr="00203F38">
        <w:rPr>
          <w:rFonts w:cs="Times New Roman"/>
          <w:sz w:val="24"/>
          <w:szCs w:val="24"/>
        </w:rPr>
        <w:t xml:space="preserve"> a seguito della gara in oggetto inclusi quelli eseguiti a favore di intermediari e consulenti.</w:t>
      </w:r>
    </w:p>
    <w:p w14:paraId="3A417579" w14:textId="77777777" w:rsidR="00424486" w:rsidRPr="00203F38" w:rsidRDefault="003C13DE" w:rsidP="00203F38">
      <w:pPr>
        <w:spacing w:after="0"/>
        <w:jc w:val="both"/>
        <w:rPr>
          <w:rFonts w:cs="Times New Roman"/>
          <w:sz w:val="24"/>
          <w:szCs w:val="24"/>
        </w:rPr>
      </w:pPr>
      <w:r w:rsidRPr="00203F38">
        <w:rPr>
          <w:rFonts w:cs="Times New Roman"/>
          <w:sz w:val="24"/>
          <w:szCs w:val="24"/>
        </w:rPr>
        <w:t>1</w:t>
      </w:r>
      <w:r w:rsidR="0006355C" w:rsidRPr="00203F38">
        <w:rPr>
          <w:rFonts w:cs="Times New Roman"/>
          <w:sz w:val="24"/>
          <w:szCs w:val="24"/>
        </w:rPr>
        <w:t>4</w:t>
      </w:r>
      <w:r w:rsidRPr="00203F38">
        <w:rPr>
          <w:rFonts w:cs="Times New Roman"/>
          <w:sz w:val="24"/>
          <w:szCs w:val="24"/>
        </w:rPr>
        <w:t>.</w:t>
      </w:r>
      <w:r w:rsidR="00424486" w:rsidRPr="00203F38">
        <w:rPr>
          <w:rFonts w:cs="Times New Roman"/>
          <w:sz w:val="24"/>
          <w:szCs w:val="24"/>
        </w:rPr>
        <w:t xml:space="preserve"> Il sottoscritto Operatore Economico si impegna ad informare prontamente e puntualmente tutt</w:t>
      </w:r>
      <w:r w:rsidR="005A5572" w:rsidRPr="00203F38">
        <w:rPr>
          <w:rFonts w:cs="Times New Roman"/>
          <w:sz w:val="24"/>
          <w:szCs w:val="24"/>
        </w:rPr>
        <w:t>o il personale di cui si avvale</w:t>
      </w:r>
      <w:r w:rsidR="00424486" w:rsidRPr="00203F38">
        <w:rPr>
          <w:rFonts w:cs="Times New Roman"/>
          <w:sz w:val="24"/>
          <w:szCs w:val="24"/>
        </w:rPr>
        <w:t xml:space="preserve"> circa il presente Patto di Integrità e gli </w:t>
      </w:r>
      <w:r w:rsidR="00A01C22" w:rsidRPr="00203F38">
        <w:rPr>
          <w:rFonts w:cs="Times New Roman"/>
          <w:sz w:val="24"/>
          <w:szCs w:val="24"/>
        </w:rPr>
        <w:t>obblighi in esso contenuti,</w:t>
      </w:r>
      <w:r w:rsidR="00424486" w:rsidRPr="00203F38">
        <w:rPr>
          <w:rFonts w:cs="Times New Roman"/>
          <w:sz w:val="24"/>
          <w:szCs w:val="24"/>
        </w:rPr>
        <w:t xml:space="preserve"> vigila</w:t>
      </w:r>
      <w:r w:rsidR="00A01C22" w:rsidRPr="00203F38">
        <w:rPr>
          <w:rFonts w:cs="Times New Roman"/>
          <w:sz w:val="24"/>
          <w:szCs w:val="24"/>
        </w:rPr>
        <w:t>ndo</w:t>
      </w:r>
      <w:r w:rsidR="00424486" w:rsidRPr="00203F38">
        <w:rPr>
          <w:rFonts w:cs="Times New Roman"/>
          <w:sz w:val="24"/>
          <w:szCs w:val="24"/>
        </w:rPr>
        <w:t xml:space="preserve"> scrupolo</w:t>
      </w:r>
      <w:r w:rsidR="00A01C22" w:rsidRPr="00203F38">
        <w:rPr>
          <w:rFonts w:cs="Times New Roman"/>
          <w:sz w:val="24"/>
          <w:szCs w:val="24"/>
        </w:rPr>
        <w:t xml:space="preserve">samente sulla loro osservanza </w:t>
      </w:r>
      <w:r w:rsidR="00424486" w:rsidRPr="00203F38">
        <w:rPr>
          <w:rFonts w:cs="Times New Roman"/>
          <w:sz w:val="24"/>
          <w:szCs w:val="24"/>
        </w:rPr>
        <w:t xml:space="preserve">affinché gli impegni sopra indicati siano </w:t>
      </w:r>
      <w:r w:rsidR="006C58C5" w:rsidRPr="00203F38">
        <w:rPr>
          <w:rFonts w:cs="Times New Roman"/>
          <w:sz w:val="24"/>
          <w:szCs w:val="24"/>
        </w:rPr>
        <w:t>adempiuti</w:t>
      </w:r>
      <w:r w:rsidR="00424486" w:rsidRPr="00203F38">
        <w:rPr>
          <w:rFonts w:cs="Times New Roman"/>
          <w:sz w:val="24"/>
          <w:szCs w:val="24"/>
        </w:rPr>
        <w:t xml:space="preserve"> da tutti i collaboratori e dipendenti nell’esercizio dei compiti loro assegnati.</w:t>
      </w:r>
    </w:p>
    <w:p w14:paraId="7C4482B6" w14:textId="77777777" w:rsidR="00092D2A" w:rsidRPr="00203F38" w:rsidRDefault="00092D2A" w:rsidP="00203F38">
      <w:pPr>
        <w:spacing w:after="0"/>
        <w:jc w:val="both"/>
        <w:rPr>
          <w:rFonts w:cs="Times New Roman"/>
          <w:sz w:val="24"/>
          <w:szCs w:val="24"/>
        </w:rPr>
      </w:pPr>
      <w:r w:rsidRPr="00203F38">
        <w:rPr>
          <w:rFonts w:cs="Times New Roman"/>
          <w:sz w:val="24"/>
          <w:szCs w:val="24"/>
        </w:rPr>
        <w:t>15. L’Operatore Economico sottoscrivente si impegna, in tutte le fasi dell'appalto, anche per i propri dipendenti, consulenti, collaboratori e/o subappaltatori, operanti all'interno del contratto a evitare comportamenti e dichiarazioni pubbliche che possono nuocere agli interessi e all'immagine dell'IRSM e dei suoi dipendenti, nonché a relazionarsi con i dipendenti dell'IRSM con rispetto, evitando alterchi, comportamenti ingiuriosi o minacciosi.</w:t>
      </w:r>
    </w:p>
    <w:p w14:paraId="6B578590" w14:textId="77777777" w:rsidR="00424486" w:rsidRPr="00203F38" w:rsidRDefault="003C13DE" w:rsidP="00203F38">
      <w:pPr>
        <w:spacing w:after="0"/>
        <w:jc w:val="both"/>
        <w:rPr>
          <w:rFonts w:cs="Times New Roman"/>
          <w:sz w:val="24"/>
          <w:szCs w:val="24"/>
        </w:rPr>
      </w:pPr>
      <w:r w:rsidRPr="00203F38">
        <w:rPr>
          <w:rFonts w:cs="Times New Roman"/>
          <w:sz w:val="24"/>
          <w:szCs w:val="24"/>
        </w:rPr>
        <w:t>1</w:t>
      </w:r>
      <w:r w:rsidR="00092D2A" w:rsidRPr="00203F38">
        <w:rPr>
          <w:rFonts w:cs="Times New Roman"/>
          <w:sz w:val="24"/>
          <w:szCs w:val="24"/>
        </w:rPr>
        <w:t>6</w:t>
      </w:r>
      <w:r w:rsidRPr="00203F38">
        <w:rPr>
          <w:rFonts w:cs="Times New Roman"/>
          <w:sz w:val="24"/>
          <w:szCs w:val="24"/>
        </w:rPr>
        <w:t>.</w:t>
      </w:r>
      <w:r w:rsidR="00424486" w:rsidRPr="00203F38">
        <w:rPr>
          <w:rFonts w:cs="Times New Roman"/>
          <w:sz w:val="24"/>
          <w:szCs w:val="24"/>
        </w:rPr>
        <w:t xml:space="preserve"> </w:t>
      </w:r>
      <w:r w:rsidR="00092D2A" w:rsidRPr="00203F38">
        <w:rPr>
          <w:rFonts w:cs="Times New Roman"/>
          <w:sz w:val="24"/>
          <w:szCs w:val="24"/>
        </w:rPr>
        <w:t>L’Operatore Economico si impegna, inoltre, in caso di aggiudicazione dell’appalto, a non subappaltare l’esecuzione del servizio o del lavoro ad altre imprese che hanno presentato autonoma offerta nella medesima gara, in forma singola o associata, al fine di scongiurare il perseguimento di finalità elusive dei principi della concorrenza e trasparenza, consapevole che, in caso contrario, tali subappalti non saranno autorizzati.</w:t>
      </w:r>
    </w:p>
    <w:p w14:paraId="35B6AB8D" w14:textId="1041F24B" w:rsidR="00E46A52" w:rsidRDefault="003C13DE" w:rsidP="00470A4E">
      <w:pPr>
        <w:spacing w:after="240"/>
        <w:jc w:val="both"/>
        <w:rPr>
          <w:rFonts w:cs="Times New Roman"/>
          <w:sz w:val="24"/>
          <w:szCs w:val="24"/>
        </w:rPr>
      </w:pPr>
      <w:r w:rsidRPr="00203F38">
        <w:rPr>
          <w:rFonts w:cs="Times New Roman"/>
          <w:sz w:val="24"/>
          <w:szCs w:val="24"/>
        </w:rPr>
        <w:t>1</w:t>
      </w:r>
      <w:r w:rsidR="00092D2A" w:rsidRPr="00203F38">
        <w:rPr>
          <w:rFonts w:cs="Times New Roman"/>
          <w:sz w:val="24"/>
          <w:szCs w:val="24"/>
        </w:rPr>
        <w:t>7</w:t>
      </w:r>
      <w:r w:rsidRPr="00203F38">
        <w:rPr>
          <w:rFonts w:cs="Times New Roman"/>
          <w:sz w:val="24"/>
          <w:szCs w:val="24"/>
        </w:rPr>
        <w:t xml:space="preserve">. </w:t>
      </w:r>
      <w:r w:rsidR="00092D2A" w:rsidRPr="00203F38">
        <w:rPr>
          <w:rFonts w:cs="Times New Roman"/>
          <w:sz w:val="24"/>
          <w:szCs w:val="24"/>
        </w:rPr>
        <w:t>L’Operatore Economico sottoscrivente si impegna, infine, a inserire identiche clausole di integrità e anticorruzione nei contratti di subappalto, consapevole che, in caso contrario, le eventuali autorizzazioni non saranno concesse.</w:t>
      </w:r>
    </w:p>
    <w:p w14:paraId="3BE00528" w14:textId="77777777" w:rsidR="00ED0E31" w:rsidRPr="00203F38" w:rsidRDefault="00ED0E31" w:rsidP="00203F38">
      <w:pPr>
        <w:spacing w:after="0"/>
        <w:jc w:val="both"/>
        <w:rPr>
          <w:rFonts w:cs="Times New Roman"/>
          <w:sz w:val="24"/>
          <w:szCs w:val="24"/>
        </w:rPr>
      </w:pPr>
      <w:r w:rsidRPr="00203F38">
        <w:rPr>
          <w:rFonts w:cs="Times New Roman"/>
          <w:b/>
          <w:sz w:val="24"/>
          <w:szCs w:val="24"/>
          <w:u w:val="single"/>
        </w:rPr>
        <w:t>Art. 3 - Obblighi dell’IRSM</w:t>
      </w:r>
    </w:p>
    <w:p w14:paraId="1C32AD92" w14:textId="77777777" w:rsidR="00F84C43" w:rsidRPr="00203F38" w:rsidRDefault="00334FF5" w:rsidP="00203F38">
      <w:pPr>
        <w:spacing w:after="0"/>
        <w:jc w:val="both"/>
        <w:rPr>
          <w:rFonts w:cs="Times New Roman"/>
          <w:sz w:val="24"/>
          <w:szCs w:val="24"/>
        </w:rPr>
      </w:pPr>
      <w:r w:rsidRPr="00203F38">
        <w:rPr>
          <w:rFonts w:cs="Times New Roman"/>
          <w:sz w:val="24"/>
          <w:szCs w:val="24"/>
        </w:rPr>
        <w:t xml:space="preserve">1. </w:t>
      </w:r>
      <w:r w:rsidR="00AB067B" w:rsidRPr="00203F38">
        <w:rPr>
          <w:rFonts w:cs="Times New Roman"/>
          <w:sz w:val="24"/>
          <w:szCs w:val="24"/>
        </w:rPr>
        <w:t>L’IRSM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r w:rsidRPr="00203F38">
        <w:rPr>
          <w:rFonts w:cs="Times New Roman"/>
          <w:sz w:val="24"/>
          <w:szCs w:val="24"/>
        </w:rPr>
        <w:t>.</w:t>
      </w:r>
    </w:p>
    <w:p w14:paraId="5F396BF1" w14:textId="2CE942C4" w:rsidR="00AB067B" w:rsidRPr="00203F38" w:rsidRDefault="00AB067B" w:rsidP="00203F38">
      <w:pPr>
        <w:spacing w:after="0"/>
        <w:jc w:val="both"/>
        <w:rPr>
          <w:rFonts w:cs="Times New Roman"/>
          <w:sz w:val="24"/>
          <w:szCs w:val="24"/>
        </w:rPr>
      </w:pPr>
      <w:r w:rsidRPr="00203F38">
        <w:rPr>
          <w:rFonts w:cs="Times New Roman"/>
          <w:sz w:val="24"/>
          <w:szCs w:val="24"/>
        </w:rPr>
        <w:t>2. L'IRSM si obbliga ad attivare i procedimenti disciplinari nei confronti del personale a vario titolo intervenuto nel procedimento di affidamento e</w:t>
      </w:r>
      <w:r w:rsidRPr="00203F38">
        <w:rPr>
          <w:sz w:val="24"/>
          <w:szCs w:val="24"/>
        </w:rPr>
        <w:t xml:space="preserve"> </w:t>
      </w:r>
      <w:r w:rsidRPr="00203F38">
        <w:rPr>
          <w:rFonts w:cs="Times New Roman"/>
          <w:sz w:val="24"/>
          <w:szCs w:val="24"/>
        </w:rPr>
        <w:t>nell'esecuzione del contratto in caso di violazione di detti principi e, in particolare, qualora riscontri la violazione del Codice di Comportamento Nazionale (D.P.R.</w:t>
      </w:r>
      <w:r w:rsidR="001149CB">
        <w:rPr>
          <w:rFonts w:cs="Times New Roman"/>
          <w:sz w:val="24"/>
          <w:szCs w:val="24"/>
        </w:rPr>
        <w:t xml:space="preserve"> </w:t>
      </w:r>
      <w:r w:rsidRPr="00203F38">
        <w:rPr>
          <w:rFonts w:cs="Times New Roman"/>
          <w:sz w:val="24"/>
          <w:szCs w:val="24"/>
        </w:rPr>
        <w:t>n. 62</w:t>
      </w:r>
      <w:r w:rsidR="005427CD">
        <w:rPr>
          <w:rFonts w:cs="Times New Roman"/>
          <w:sz w:val="24"/>
          <w:szCs w:val="24"/>
        </w:rPr>
        <w:t>/2013 aggiornato al D.P.R. n. 81/2023</w:t>
      </w:r>
      <w:r w:rsidRPr="00203F38">
        <w:rPr>
          <w:rFonts w:cs="Times New Roman"/>
          <w:sz w:val="24"/>
          <w:szCs w:val="24"/>
        </w:rPr>
        <w:t xml:space="preserve">), del Codice di Comportamento </w:t>
      </w:r>
      <w:r w:rsidR="005427CD">
        <w:rPr>
          <w:rFonts w:cs="Times New Roman"/>
          <w:sz w:val="24"/>
          <w:szCs w:val="24"/>
        </w:rPr>
        <w:t>ed Etico dell’Istituto</w:t>
      </w:r>
      <w:r w:rsidRPr="00203F38">
        <w:rPr>
          <w:rFonts w:cs="Times New Roman"/>
          <w:sz w:val="24"/>
          <w:szCs w:val="24"/>
        </w:rPr>
        <w:t xml:space="preserve"> (adottato dall’IRSM con </w:t>
      </w:r>
      <w:r w:rsidR="005427CD" w:rsidRPr="00773946">
        <w:rPr>
          <w:rFonts w:cstheme="minorHAnsi"/>
          <w:sz w:val="24"/>
          <w:szCs w:val="24"/>
        </w:rPr>
        <w:t>Deliberazione del CDA n. 38 del 29 dicembre 2022</w:t>
      </w:r>
      <w:r w:rsidRPr="00203F38">
        <w:rPr>
          <w:rFonts w:cs="Times New Roman"/>
          <w:sz w:val="24"/>
          <w:szCs w:val="24"/>
        </w:rPr>
        <w:t>) nonché de</w:t>
      </w:r>
      <w:r w:rsidR="005427CD">
        <w:rPr>
          <w:rFonts w:cs="Times New Roman"/>
          <w:sz w:val="24"/>
          <w:szCs w:val="24"/>
        </w:rPr>
        <w:t>l</w:t>
      </w:r>
      <w:r w:rsidRPr="00203F38">
        <w:rPr>
          <w:rFonts w:cs="Times New Roman"/>
          <w:sz w:val="24"/>
          <w:szCs w:val="24"/>
        </w:rPr>
        <w:t>l</w:t>
      </w:r>
      <w:r w:rsidR="005427CD">
        <w:rPr>
          <w:rFonts w:cs="Times New Roman"/>
          <w:sz w:val="24"/>
          <w:szCs w:val="24"/>
        </w:rPr>
        <w:t>a</w:t>
      </w:r>
      <w:r w:rsidRPr="00203F38">
        <w:rPr>
          <w:rFonts w:cs="Times New Roman"/>
          <w:sz w:val="24"/>
          <w:szCs w:val="24"/>
        </w:rPr>
        <w:t xml:space="preserve">  </w:t>
      </w:r>
      <w:r w:rsidR="00D429AD">
        <w:rPr>
          <w:rFonts w:cs="Times New Roman"/>
          <w:sz w:val="24"/>
          <w:szCs w:val="24"/>
        </w:rPr>
        <w:t>Politica per la prevenzione della corruzione del Modello Organizzativo ISO 37001 de</w:t>
      </w:r>
      <w:r w:rsidRPr="00203F38">
        <w:rPr>
          <w:rFonts w:cs="Times New Roman"/>
          <w:sz w:val="24"/>
          <w:szCs w:val="24"/>
        </w:rPr>
        <w:t>ll’IRSM.</w:t>
      </w:r>
    </w:p>
    <w:p w14:paraId="38EED557" w14:textId="77777777" w:rsidR="00934F83" w:rsidRPr="00203F38" w:rsidRDefault="00934F83" w:rsidP="00203F38">
      <w:pPr>
        <w:spacing w:after="0"/>
        <w:jc w:val="both"/>
        <w:rPr>
          <w:rFonts w:cs="Times New Roman"/>
          <w:sz w:val="24"/>
          <w:szCs w:val="24"/>
        </w:rPr>
      </w:pPr>
      <w:r w:rsidRPr="00203F38">
        <w:rPr>
          <w:rFonts w:cs="Times New Roman"/>
          <w:sz w:val="24"/>
          <w:szCs w:val="24"/>
        </w:rPr>
        <w:lastRenderedPageBreak/>
        <w:t>3. L’IRSM formalizza l’accertamento delle violazioni del presente Patto di Integrità, nel rispetto del contraddittorio.</w:t>
      </w:r>
      <w:r w:rsidR="00C829FB" w:rsidRPr="00203F38">
        <w:rPr>
          <w:rFonts w:cs="Times New Roman"/>
          <w:sz w:val="24"/>
          <w:szCs w:val="24"/>
        </w:rPr>
        <w:t xml:space="preserve"> </w:t>
      </w:r>
    </w:p>
    <w:p w14:paraId="3E64EAEC" w14:textId="4CF8EF40" w:rsidR="00203F38" w:rsidRPr="00203F38" w:rsidRDefault="00934F83" w:rsidP="00470A4E">
      <w:pPr>
        <w:spacing w:after="240"/>
        <w:jc w:val="both"/>
        <w:rPr>
          <w:rFonts w:cs="Times New Roman"/>
          <w:sz w:val="24"/>
          <w:szCs w:val="24"/>
        </w:rPr>
      </w:pPr>
      <w:r w:rsidRPr="00203F38">
        <w:rPr>
          <w:rFonts w:cs="Times New Roman"/>
          <w:sz w:val="24"/>
          <w:szCs w:val="24"/>
        </w:rPr>
        <w:t>4</w:t>
      </w:r>
      <w:r w:rsidR="00AB067B" w:rsidRPr="00203F38">
        <w:rPr>
          <w:rFonts w:cs="Times New Roman"/>
          <w:sz w:val="24"/>
          <w:szCs w:val="24"/>
        </w:rPr>
        <w:t>. Nessuna sanzione potrà essere comminata all'</w:t>
      </w:r>
      <w:r w:rsidRPr="00203F38">
        <w:rPr>
          <w:rFonts w:cs="Times New Roman"/>
          <w:sz w:val="24"/>
          <w:szCs w:val="24"/>
        </w:rPr>
        <w:t>Operatore Economico</w:t>
      </w:r>
      <w:r w:rsidR="00AB067B" w:rsidRPr="00203F38">
        <w:rPr>
          <w:rFonts w:cs="Times New Roman"/>
          <w:sz w:val="24"/>
          <w:szCs w:val="24"/>
        </w:rPr>
        <w:t xml:space="preserve"> che segnali, sulla base di prove documentali, comportamenti censurabili di dipendenti e/o di soggetti che collaborano con l'Amministrazione.</w:t>
      </w:r>
    </w:p>
    <w:p w14:paraId="409528B7" w14:textId="77777777" w:rsidR="00F84C43" w:rsidRPr="00203F38" w:rsidRDefault="00F84C43" w:rsidP="00203F38">
      <w:pPr>
        <w:spacing w:after="0"/>
        <w:jc w:val="both"/>
        <w:rPr>
          <w:rFonts w:cs="Times New Roman"/>
          <w:sz w:val="24"/>
          <w:szCs w:val="24"/>
        </w:rPr>
      </w:pPr>
      <w:r w:rsidRPr="00203F38">
        <w:rPr>
          <w:rFonts w:cs="Times New Roman"/>
          <w:b/>
          <w:sz w:val="24"/>
          <w:szCs w:val="24"/>
          <w:u w:val="single"/>
        </w:rPr>
        <w:t>Art. 4 – Violazione del Patto di Integrità</w:t>
      </w:r>
    </w:p>
    <w:p w14:paraId="3547CB2C" w14:textId="02C28C51" w:rsidR="00C829FB" w:rsidRPr="00203F38" w:rsidRDefault="00847CBD" w:rsidP="00203F38">
      <w:pPr>
        <w:spacing w:after="0"/>
        <w:jc w:val="both"/>
        <w:rPr>
          <w:rFonts w:cs="Times New Roman"/>
          <w:sz w:val="24"/>
          <w:szCs w:val="24"/>
        </w:rPr>
      </w:pPr>
      <w:r w:rsidRPr="00203F38">
        <w:rPr>
          <w:rFonts w:cs="Times New Roman"/>
          <w:sz w:val="24"/>
          <w:szCs w:val="24"/>
        </w:rPr>
        <w:t>1. La violazione del presente Patto di Integrità è dichiarat</w:t>
      </w:r>
      <w:r w:rsidR="00B703AD">
        <w:rPr>
          <w:rFonts w:cs="Times New Roman"/>
          <w:sz w:val="24"/>
          <w:szCs w:val="24"/>
        </w:rPr>
        <w:t>a</w:t>
      </w:r>
      <w:r w:rsidRPr="00203F38">
        <w:rPr>
          <w:rFonts w:cs="Times New Roman"/>
          <w:sz w:val="24"/>
          <w:szCs w:val="24"/>
        </w:rPr>
        <w:t xml:space="preserve"> all’esito del relativo procedimento di verifica nel corso del quale viene garantito il contraddittorio con l’Operatore Economico interessato.</w:t>
      </w:r>
    </w:p>
    <w:p w14:paraId="1E4A36E5" w14:textId="77777777" w:rsidR="00693288" w:rsidRPr="00203F38" w:rsidRDefault="006226DB" w:rsidP="00203F38">
      <w:pPr>
        <w:spacing w:after="0"/>
        <w:jc w:val="both"/>
        <w:rPr>
          <w:rFonts w:cs="Times New Roman"/>
          <w:sz w:val="24"/>
          <w:szCs w:val="24"/>
        </w:rPr>
      </w:pPr>
      <w:r w:rsidRPr="00203F38">
        <w:rPr>
          <w:rFonts w:cs="Times New Roman"/>
          <w:sz w:val="24"/>
          <w:szCs w:val="24"/>
        </w:rPr>
        <w:t>2. L’IRSM informa l’Operatore E</w:t>
      </w:r>
      <w:r w:rsidR="00693288" w:rsidRPr="00203F38">
        <w:rPr>
          <w:rFonts w:cs="Times New Roman"/>
          <w:sz w:val="24"/>
          <w:szCs w:val="24"/>
        </w:rPr>
        <w:t>conomico dell’avvio del procedimento di verifica d’ufficio mediante comunicazione a mezzo lettera raccomandata a/r o PEC sinteticamente motivata.</w:t>
      </w:r>
    </w:p>
    <w:p w14:paraId="2028B5DA" w14:textId="77777777" w:rsidR="00C829FB" w:rsidRPr="00203F38" w:rsidRDefault="006226DB" w:rsidP="00203F38">
      <w:pPr>
        <w:spacing w:after="0"/>
        <w:jc w:val="both"/>
        <w:rPr>
          <w:rFonts w:cs="Times New Roman"/>
          <w:sz w:val="24"/>
          <w:szCs w:val="24"/>
        </w:rPr>
      </w:pPr>
      <w:r w:rsidRPr="00203F38">
        <w:rPr>
          <w:rFonts w:cs="Times New Roman"/>
          <w:sz w:val="24"/>
          <w:szCs w:val="24"/>
        </w:rPr>
        <w:t xml:space="preserve">3. </w:t>
      </w:r>
      <w:r w:rsidR="00693288" w:rsidRPr="00203F38">
        <w:rPr>
          <w:rFonts w:cs="Times New Roman"/>
          <w:sz w:val="24"/>
          <w:szCs w:val="24"/>
        </w:rPr>
        <w:t>Eventuali controdeduzioni dovranno pervenite all’IRSM entro e non oltre il termine perentorio di quindici giorni dal ricevimento della comunicazione di avvio del procedimento di verifica d’ufficio.</w:t>
      </w:r>
      <w:r w:rsidRPr="00203F38">
        <w:rPr>
          <w:rFonts w:cs="Times New Roman"/>
          <w:sz w:val="24"/>
          <w:szCs w:val="24"/>
        </w:rPr>
        <w:t xml:space="preserve"> </w:t>
      </w:r>
      <w:r w:rsidR="00693288" w:rsidRPr="00203F38">
        <w:rPr>
          <w:rFonts w:cs="Times New Roman"/>
          <w:sz w:val="24"/>
          <w:szCs w:val="24"/>
        </w:rPr>
        <w:t xml:space="preserve">Decorsi quindici giorni dal ricevimento delle suddette controdeduzioni ovvero, in difetto, dalla scadenza del termine per la loro presentazione, l’IRSM si pronuncerà definitivamente in merito alla violazione riscontrata.  </w:t>
      </w:r>
    </w:p>
    <w:p w14:paraId="54D52AAF" w14:textId="77777777" w:rsidR="00847CBD" w:rsidRPr="00203F38" w:rsidRDefault="006226DB" w:rsidP="00203F38">
      <w:pPr>
        <w:spacing w:after="0"/>
        <w:jc w:val="both"/>
        <w:rPr>
          <w:rFonts w:cs="Times New Roman"/>
          <w:sz w:val="24"/>
          <w:szCs w:val="24"/>
        </w:rPr>
      </w:pPr>
      <w:r w:rsidRPr="00203F38">
        <w:rPr>
          <w:rFonts w:cs="Times New Roman"/>
          <w:sz w:val="24"/>
          <w:szCs w:val="24"/>
        </w:rPr>
        <w:t>4</w:t>
      </w:r>
      <w:r w:rsidR="00847CBD" w:rsidRPr="00203F38">
        <w:rPr>
          <w:rFonts w:cs="Times New Roman"/>
          <w:sz w:val="24"/>
          <w:szCs w:val="24"/>
        </w:rPr>
        <w:t>. L’accertamento del mancato rispetto da parte dell’Operatore Economico di una sola delle prescrizioni indicate nel presente documento, sia in veste di concorrente che di aggiudicatario, potrà comportare oltre alla segnalazione agli organi competent</w:t>
      </w:r>
      <w:r w:rsidR="00964554" w:rsidRPr="00203F38">
        <w:rPr>
          <w:rFonts w:cs="Times New Roman"/>
          <w:sz w:val="24"/>
          <w:szCs w:val="24"/>
        </w:rPr>
        <w:t>i, l’applicazione, previo esaurimento del descritto procedimento di verifica</w:t>
      </w:r>
      <w:r w:rsidR="00847CBD" w:rsidRPr="00203F38">
        <w:rPr>
          <w:rFonts w:cs="Times New Roman"/>
          <w:sz w:val="24"/>
          <w:szCs w:val="24"/>
        </w:rPr>
        <w:t>, delle seguenti sanzioni:</w:t>
      </w:r>
    </w:p>
    <w:p w14:paraId="10D36826" w14:textId="76646D89" w:rsidR="00847CBD" w:rsidRPr="00203F38" w:rsidRDefault="00847CBD" w:rsidP="00203F38">
      <w:pPr>
        <w:pStyle w:val="Paragrafoelenco"/>
        <w:numPr>
          <w:ilvl w:val="0"/>
          <w:numId w:val="5"/>
        </w:numPr>
        <w:spacing w:after="0"/>
        <w:ind w:left="284" w:hanging="284"/>
        <w:jc w:val="both"/>
        <w:rPr>
          <w:rFonts w:cs="Times New Roman"/>
          <w:sz w:val="24"/>
          <w:szCs w:val="24"/>
        </w:rPr>
      </w:pPr>
      <w:r w:rsidRPr="00203F38">
        <w:rPr>
          <w:rFonts w:cs="Times New Roman"/>
          <w:sz w:val="24"/>
          <w:szCs w:val="24"/>
        </w:rPr>
        <w:t>l’esclusione dalla procedura di affidamento e l’incameramento della cauzione provvisoria</w:t>
      </w:r>
      <w:r w:rsidR="00DF76F4" w:rsidRPr="00203F38">
        <w:rPr>
          <w:rFonts w:cs="Times New Roman"/>
          <w:sz w:val="24"/>
          <w:szCs w:val="24"/>
        </w:rPr>
        <w:t xml:space="preserve"> </w:t>
      </w:r>
      <w:r w:rsidRPr="00203F38">
        <w:rPr>
          <w:rFonts w:cs="Times New Roman"/>
          <w:sz w:val="24"/>
          <w:szCs w:val="24"/>
        </w:rPr>
        <w:t>ovvero, qualora la violazione sia riscontrata in un momento successivo all’aggiudicazione, l’applic</w:t>
      </w:r>
      <w:r w:rsidR="00344F68" w:rsidRPr="00203F38">
        <w:rPr>
          <w:rFonts w:cs="Times New Roman"/>
          <w:sz w:val="24"/>
          <w:szCs w:val="24"/>
        </w:rPr>
        <w:t>azione di una penale del</w:t>
      </w:r>
      <w:r w:rsidR="00F56329" w:rsidRPr="00203F38">
        <w:rPr>
          <w:rFonts w:cs="Times New Roman"/>
          <w:sz w:val="24"/>
          <w:szCs w:val="24"/>
        </w:rPr>
        <w:t xml:space="preserve"> 8</w:t>
      </w:r>
      <w:r w:rsidRPr="00203F38">
        <w:rPr>
          <w:rFonts w:cs="Times New Roman"/>
          <w:sz w:val="24"/>
          <w:szCs w:val="24"/>
        </w:rPr>
        <w:t xml:space="preserve">% del valore </w:t>
      </w:r>
      <w:r w:rsidR="004A06B1">
        <w:rPr>
          <w:rFonts w:cs="Times New Roman"/>
          <w:sz w:val="24"/>
          <w:szCs w:val="24"/>
        </w:rPr>
        <w:t xml:space="preserve">posto a base di gara </w:t>
      </w:r>
      <w:r w:rsidR="00A7329C" w:rsidRPr="00203F38">
        <w:rPr>
          <w:rFonts w:cs="Times New Roman"/>
          <w:sz w:val="24"/>
          <w:szCs w:val="24"/>
        </w:rPr>
        <w:t>e il risarcimento di eventuali danni</w:t>
      </w:r>
      <w:r w:rsidRPr="00203F38">
        <w:rPr>
          <w:rFonts w:cs="Times New Roman"/>
          <w:sz w:val="24"/>
          <w:szCs w:val="24"/>
        </w:rPr>
        <w:t>;</w:t>
      </w:r>
    </w:p>
    <w:p w14:paraId="194F34DA" w14:textId="0C8218DB" w:rsidR="00847CBD" w:rsidRPr="00203F38" w:rsidRDefault="00847CBD" w:rsidP="00203F38">
      <w:pPr>
        <w:pStyle w:val="Paragrafoelenco"/>
        <w:numPr>
          <w:ilvl w:val="0"/>
          <w:numId w:val="5"/>
        </w:numPr>
        <w:spacing w:after="0"/>
        <w:ind w:left="284" w:hanging="284"/>
        <w:jc w:val="both"/>
        <w:rPr>
          <w:rFonts w:cs="Times New Roman"/>
          <w:sz w:val="24"/>
          <w:szCs w:val="24"/>
        </w:rPr>
      </w:pPr>
      <w:r w:rsidRPr="00203F38">
        <w:rPr>
          <w:rFonts w:cs="Times New Roman"/>
          <w:sz w:val="24"/>
          <w:szCs w:val="24"/>
        </w:rPr>
        <w:t>la revoca dell'aggiudicazione, la risoluzione di diritto del contratto eventualmente sottoscritto ai sensi e per gli effett</w:t>
      </w:r>
      <w:r w:rsidR="00C57853" w:rsidRPr="00203F38">
        <w:rPr>
          <w:rFonts w:cs="Times New Roman"/>
          <w:sz w:val="24"/>
          <w:szCs w:val="24"/>
        </w:rPr>
        <w:t>i dell'</w:t>
      </w:r>
      <w:r w:rsidR="0095795A">
        <w:rPr>
          <w:rFonts w:cs="Times New Roman"/>
          <w:sz w:val="24"/>
          <w:szCs w:val="24"/>
        </w:rPr>
        <w:t>a</w:t>
      </w:r>
      <w:r w:rsidRPr="00203F38">
        <w:rPr>
          <w:rFonts w:cs="Times New Roman"/>
          <w:sz w:val="24"/>
          <w:szCs w:val="24"/>
        </w:rPr>
        <w:t>rt.1456 c.c. e l'incameramento della cauzione definitiva; a tal proposito si fa presente che l'</w:t>
      </w:r>
      <w:r w:rsidR="00344F68" w:rsidRPr="00203F38">
        <w:rPr>
          <w:rFonts w:cs="Times New Roman"/>
          <w:sz w:val="24"/>
          <w:szCs w:val="24"/>
        </w:rPr>
        <w:t xml:space="preserve">IRSM </w:t>
      </w:r>
      <w:r w:rsidRPr="00203F38">
        <w:rPr>
          <w:rFonts w:cs="Times New Roman"/>
          <w:sz w:val="24"/>
          <w:szCs w:val="24"/>
        </w:rPr>
        <w:t xml:space="preserve">può non avvalersi della risoluzione del contratto qualora la ritenga pregiudizievole agli interessi pubblici, </w:t>
      </w:r>
      <w:r w:rsidR="00344F68" w:rsidRPr="00203F38">
        <w:rPr>
          <w:rFonts w:cs="Times New Roman"/>
          <w:sz w:val="24"/>
          <w:szCs w:val="24"/>
        </w:rPr>
        <w:t xml:space="preserve">ex </w:t>
      </w:r>
      <w:r w:rsidR="0095795A">
        <w:rPr>
          <w:rFonts w:cs="Times New Roman"/>
          <w:sz w:val="24"/>
          <w:szCs w:val="24"/>
        </w:rPr>
        <w:t>a</w:t>
      </w:r>
      <w:r w:rsidRPr="00203F38">
        <w:rPr>
          <w:rFonts w:cs="Times New Roman"/>
          <w:sz w:val="24"/>
          <w:szCs w:val="24"/>
        </w:rPr>
        <w:t>rt.</w:t>
      </w:r>
      <w:r w:rsidR="00344F68" w:rsidRPr="00203F38">
        <w:rPr>
          <w:rFonts w:cs="Times New Roman"/>
          <w:sz w:val="24"/>
          <w:szCs w:val="24"/>
        </w:rPr>
        <w:t xml:space="preserve"> 121, com</w:t>
      </w:r>
      <w:r w:rsidR="0095795A">
        <w:rPr>
          <w:rFonts w:cs="Times New Roman"/>
          <w:sz w:val="24"/>
          <w:szCs w:val="24"/>
        </w:rPr>
        <w:t xml:space="preserve">ma </w:t>
      </w:r>
      <w:r w:rsidR="008B3E62">
        <w:rPr>
          <w:rFonts w:cs="Times New Roman"/>
          <w:sz w:val="24"/>
          <w:szCs w:val="24"/>
        </w:rPr>
        <w:t>3</w:t>
      </w:r>
      <w:r w:rsidR="00344F68" w:rsidRPr="00203F38">
        <w:rPr>
          <w:rFonts w:cs="Times New Roman"/>
          <w:sz w:val="24"/>
          <w:szCs w:val="24"/>
        </w:rPr>
        <w:t>, D</w:t>
      </w:r>
      <w:r w:rsidRPr="00203F38">
        <w:rPr>
          <w:rFonts w:cs="Times New Roman"/>
          <w:sz w:val="24"/>
          <w:szCs w:val="24"/>
        </w:rPr>
        <w:t>.</w:t>
      </w:r>
      <w:r w:rsidR="00344F68" w:rsidRPr="00203F38">
        <w:rPr>
          <w:rFonts w:cs="Times New Roman"/>
          <w:sz w:val="24"/>
          <w:szCs w:val="24"/>
        </w:rPr>
        <w:t>L</w:t>
      </w:r>
      <w:r w:rsidRPr="00203F38">
        <w:rPr>
          <w:rFonts w:cs="Times New Roman"/>
          <w:sz w:val="24"/>
          <w:szCs w:val="24"/>
        </w:rPr>
        <w:t>gs.</w:t>
      </w:r>
      <w:r w:rsidR="00344F68" w:rsidRPr="00203F38">
        <w:rPr>
          <w:rFonts w:cs="Times New Roman"/>
          <w:sz w:val="24"/>
          <w:szCs w:val="24"/>
        </w:rPr>
        <w:t xml:space="preserve"> n. </w:t>
      </w:r>
      <w:r w:rsidRPr="00203F38">
        <w:rPr>
          <w:rFonts w:cs="Times New Roman"/>
          <w:sz w:val="24"/>
          <w:szCs w:val="24"/>
        </w:rPr>
        <w:t>104/2010. Sono fatti salvi, in ogni caso, l'eventuale diritto al risarcimento del danno e l'applicazione di eventuali penali;</w:t>
      </w:r>
    </w:p>
    <w:p w14:paraId="0EAB47C5" w14:textId="13ED7818" w:rsidR="00847CBD" w:rsidRPr="00203F38" w:rsidRDefault="00D75DAD" w:rsidP="00203F38">
      <w:pPr>
        <w:pStyle w:val="Paragrafoelenco"/>
        <w:numPr>
          <w:ilvl w:val="0"/>
          <w:numId w:val="5"/>
        </w:numPr>
        <w:spacing w:after="0"/>
        <w:ind w:left="284" w:hanging="284"/>
        <w:jc w:val="both"/>
        <w:rPr>
          <w:rFonts w:cs="Times New Roman"/>
          <w:sz w:val="24"/>
          <w:szCs w:val="24"/>
        </w:rPr>
      </w:pPr>
      <w:r w:rsidRPr="00203F38">
        <w:rPr>
          <w:rFonts w:cs="Times New Roman"/>
          <w:sz w:val="24"/>
          <w:szCs w:val="24"/>
        </w:rPr>
        <w:t xml:space="preserve">segnalazione del fatto all'Autorità Nazionale Anticorruzione ed alle competenti Autorità per l’applicazione delle sanzioni ex </w:t>
      </w:r>
      <w:r w:rsidR="0095795A">
        <w:rPr>
          <w:rFonts w:cs="Times New Roman"/>
          <w:sz w:val="24"/>
          <w:szCs w:val="24"/>
        </w:rPr>
        <w:t>a</w:t>
      </w:r>
      <w:r w:rsidRPr="00203F38">
        <w:rPr>
          <w:rFonts w:cs="Times New Roman"/>
          <w:sz w:val="24"/>
          <w:szCs w:val="24"/>
        </w:rPr>
        <w:t xml:space="preserve">rt. </w:t>
      </w:r>
      <w:r w:rsidR="00446427">
        <w:rPr>
          <w:rFonts w:cs="Times New Roman"/>
          <w:sz w:val="24"/>
          <w:szCs w:val="24"/>
        </w:rPr>
        <w:t>96</w:t>
      </w:r>
      <w:r w:rsidRPr="00203F38">
        <w:rPr>
          <w:rFonts w:cs="Times New Roman"/>
          <w:sz w:val="24"/>
          <w:szCs w:val="24"/>
        </w:rPr>
        <w:t>, com</w:t>
      </w:r>
      <w:r w:rsidR="0095795A">
        <w:rPr>
          <w:rFonts w:cs="Times New Roman"/>
          <w:sz w:val="24"/>
          <w:szCs w:val="24"/>
        </w:rPr>
        <w:t xml:space="preserve">ma </w:t>
      </w:r>
      <w:r w:rsidRPr="00203F38">
        <w:rPr>
          <w:rFonts w:cs="Times New Roman"/>
          <w:sz w:val="24"/>
          <w:szCs w:val="24"/>
        </w:rPr>
        <w:t>1</w:t>
      </w:r>
      <w:r w:rsidR="00446427">
        <w:rPr>
          <w:rFonts w:cs="Times New Roman"/>
          <w:sz w:val="24"/>
          <w:szCs w:val="24"/>
        </w:rPr>
        <w:t>5</w:t>
      </w:r>
      <w:r w:rsidRPr="00203F38">
        <w:rPr>
          <w:rFonts w:cs="Times New Roman"/>
          <w:sz w:val="24"/>
          <w:szCs w:val="24"/>
        </w:rPr>
        <w:t xml:space="preserve">, e </w:t>
      </w:r>
      <w:r w:rsidR="00470A4E">
        <w:rPr>
          <w:rFonts w:cs="Times New Roman"/>
          <w:sz w:val="24"/>
          <w:szCs w:val="24"/>
        </w:rPr>
        <w:t>222</w:t>
      </w:r>
      <w:r w:rsidRPr="00203F38">
        <w:rPr>
          <w:rFonts w:cs="Times New Roman"/>
          <w:sz w:val="24"/>
          <w:szCs w:val="24"/>
        </w:rPr>
        <w:t xml:space="preserve">, D.Lgs. n. </w:t>
      </w:r>
      <w:r w:rsidR="00446427">
        <w:rPr>
          <w:rFonts w:cs="Times New Roman"/>
          <w:sz w:val="24"/>
          <w:szCs w:val="24"/>
        </w:rPr>
        <w:t>36</w:t>
      </w:r>
      <w:r w:rsidRPr="00203F38">
        <w:rPr>
          <w:rFonts w:cs="Times New Roman"/>
          <w:sz w:val="24"/>
          <w:szCs w:val="24"/>
        </w:rPr>
        <w:t>/20</w:t>
      </w:r>
      <w:r w:rsidR="00446427">
        <w:rPr>
          <w:rFonts w:cs="Times New Roman"/>
          <w:sz w:val="24"/>
          <w:szCs w:val="24"/>
        </w:rPr>
        <w:t>23</w:t>
      </w:r>
      <w:r w:rsidRPr="00203F38">
        <w:rPr>
          <w:rFonts w:cs="Times New Roman"/>
          <w:sz w:val="24"/>
          <w:szCs w:val="24"/>
        </w:rPr>
        <w:t>.</w:t>
      </w:r>
    </w:p>
    <w:p w14:paraId="2F8D027D" w14:textId="04575B3E" w:rsidR="00203F38" w:rsidRPr="00203F38" w:rsidRDefault="006226DB" w:rsidP="00470A4E">
      <w:pPr>
        <w:spacing w:after="240"/>
        <w:jc w:val="both"/>
        <w:rPr>
          <w:rFonts w:cs="Times New Roman"/>
          <w:sz w:val="24"/>
          <w:szCs w:val="24"/>
        </w:rPr>
      </w:pPr>
      <w:r w:rsidRPr="00203F38">
        <w:rPr>
          <w:rFonts w:cs="Times New Roman"/>
          <w:sz w:val="24"/>
          <w:szCs w:val="24"/>
        </w:rPr>
        <w:t>5</w:t>
      </w:r>
      <w:r w:rsidR="00D75DAD" w:rsidRPr="00203F38">
        <w:rPr>
          <w:rFonts w:cs="Times New Roman"/>
          <w:sz w:val="24"/>
          <w:szCs w:val="24"/>
        </w:rPr>
        <w:t>. L'</w:t>
      </w:r>
      <w:r w:rsidR="00C57853" w:rsidRPr="00203F38">
        <w:rPr>
          <w:rFonts w:cs="Times New Roman"/>
          <w:sz w:val="24"/>
          <w:szCs w:val="24"/>
        </w:rPr>
        <w:t xml:space="preserve">IRSM </w:t>
      </w:r>
      <w:r w:rsidR="00D75DAD" w:rsidRPr="00203F38">
        <w:rPr>
          <w:rFonts w:cs="Times New Roman"/>
          <w:sz w:val="24"/>
          <w:szCs w:val="24"/>
        </w:rPr>
        <w:t xml:space="preserve">terrà conto della violazione degli impegni anticorruzione assunti con l'accettazione del presente patto di integrità anche ai fini delle future valutazioni relative all'esclusione degli operatori economici dalle procedure di </w:t>
      </w:r>
      <w:r w:rsidR="00C57853" w:rsidRPr="00203F38">
        <w:rPr>
          <w:rFonts w:cs="Times New Roman"/>
          <w:sz w:val="24"/>
          <w:szCs w:val="24"/>
        </w:rPr>
        <w:t xml:space="preserve">affidamento, ex </w:t>
      </w:r>
      <w:r w:rsidR="0095795A">
        <w:rPr>
          <w:rFonts w:cs="Times New Roman"/>
          <w:sz w:val="24"/>
          <w:szCs w:val="24"/>
        </w:rPr>
        <w:t>a</w:t>
      </w:r>
      <w:r w:rsidR="00C57853" w:rsidRPr="00203F38">
        <w:rPr>
          <w:rFonts w:cs="Times New Roman"/>
          <w:sz w:val="24"/>
          <w:szCs w:val="24"/>
        </w:rPr>
        <w:t>r</w:t>
      </w:r>
      <w:r w:rsidR="00446427">
        <w:rPr>
          <w:rFonts w:cs="Times New Roman"/>
          <w:sz w:val="24"/>
          <w:szCs w:val="24"/>
        </w:rPr>
        <w:t>t</w:t>
      </w:r>
      <w:r w:rsidR="00C57853" w:rsidRPr="00203F38">
        <w:rPr>
          <w:rFonts w:cs="Times New Roman"/>
          <w:sz w:val="24"/>
          <w:szCs w:val="24"/>
        </w:rPr>
        <w:t>t.</w:t>
      </w:r>
      <w:r w:rsidR="00E317C0">
        <w:rPr>
          <w:rFonts w:cs="Times New Roman"/>
          <w:sz w:val="24"/>
          <w:szCs w:val="24"/>
        </w:rPr>
        <w:t xml:space="preserve"> dal</w:t>
      </w:r>
      <w:r w:rsidR="00D75DAD" w:rsidRPr="00203F38">
        <w:rPr>
          <w:rFonts w:cs="Times New Roman"/>
          <w:sz w:val="24"/>
          <w:szCs w:val="24"/>
        </w:rPr>
        <w:t xml:space="preserve"> </w:t>
      </w:r>
      <w:r w:rsidR="00470A4E">
        <w:rPr>
          <w:rFonts w:cs="Times New Roman"/>
          <w:sz w:val="24"/>
          <w:szCs w:val="24"/>
        </w:rPr>
        <w:t>94 al 98</w:t>
      </w:r>
      <w:r w:rsidR="00D75DAD" w:rsidRPr="00203F38">
        <w:rPr>
          <w:rFonts w:cs="Times New Roman"/>
          <w:sz w:val="24"/>
          <w:szCs w:val="24"/>
        </w:rPr>
        <w:t>, D. Lgs.</w:t>
      </w:r>
      <w:r w:rsidR="00C57853" w:rsidRPr="00203F38">
        <w:rPr>
          <w:rFonts w:cs="Times New Roman"/>
          <w:sz w:val="24"/>
          <w:szCs w:val="24"/>
        </w:rPr>
        <w:t xml:space="preserve"> n. </w:t>
      </w:r>
      <w:r w:rsidR="00470A4E">
        <w:rPr>
          <w:rFonts w:cs="Times New Roman"/>
          <w:sz w:val="24"/>
          <w:szCs w:val="24"/>
        </w:rPr>
        <w:t>36</w:t>
      </w:r>
      <w:r w:rsidR="00D75DAD" w:rsidRPr="00203F38">
        <w:rPr>
          <w:rFonts w:cs="Times New Roman"/>
          <w:sz w:val="24"/>
          <w:szCs w:val="24"/>
        </w:rPr>
        <w:t>/</w:t>
      </w:r>
      <w:r w:rsidR="00C57853" w:rsidRPr="00203F38">
        <w:rPr>
          <w:rFonts w:cs="Times New Roman"/>
          <w:sz w:val="24"/>
          <w:szCs w:val="24"/>
        </w:rPr>
        <w:t>2</w:t>
      </w:r>
      <w:r w:rsidR="00D75DAD" w:rsidRPr="00203F38">
        <w:rPr>
          <w:rFonts w:cs="Times New Roman"/>
          <w:sz w:val="24"/>
          <w:szCs w:val="24"/>
        </w:rPr>
        <w:t>0</w:t>
      </w:r>
      <w:r w:rsidR="00470A4E">
        <w:rPr>
          <w:rFonts w:cs="Times New Roman"/>
          <w:sz w:val="24"/>
          <w:szCs w:val="24"/>
        </w:rPr>
        <w:t>23</w:t>
      </w:r>
      <w:r w:rsidR="00C57853" w:rsidRPr="00203F38">
        <w:rPr>
          <w:rFonts w:cs="Times New Roman"/>
          <w:sz w:val="24"/>
          <w:szCs w:val="24"/>
        </w:rPr>
        <w:t>.</w:t>
      </w:r>
    </w:p>
    <w:p w14:paraId="4FA536BF" w14:textId="77777777" w:rsidR="00F84C43" w:rsidRPr="00203F38" w:rsidRDefault="00F84C43" w:rsidP="00203F38">
      <w:pPr>
        <w:spacing w:after="0"/>
        <w:jc w:val="both"/>
        <w:rPr>
          <w:rFonts w:cs="Times New Roman"/>
          <w:b/>
          <w:sz w:val="24"/>
          <w:szCs w:val="24"/>
          <w:u w:val="single"/>
        </w:rPr>
      </w:pPr>
      <w:r w:rsidRPr="00203F38">
        <w:rPr>
          <w:rFonts w:cs="Times New Roman"/>
          <w:b/>
          <w:sz w:val="24"/>
          <w:szCs w:val="24"/>
          <w:u w:val="single"/>
        </w:rPr>
        <w:t>Art. 5 – Efficacia del Patto di Integrità e Foro Competente</w:t>
      </w:r>
    </w:p>
    <w:p w14:paraId="10322637" w14:textId="77777777" w:rsidR="00FD228B" w:rsidRPr="00203F38" w:rsidRDefault="00FD228B" w:rsidP="00203F38">
      <w:pPr>
        <w:spacing w:after="0"/>
        <w:jc w:val="both"/>
        <w:rPr>
          <w:sz w:val="24"/>
          <w:szCs w:val="24"/>
        </w:rPr>
      </w:pPr>
      <w:r w:rsidRPr="00203F38">
        <w:rPr>
          <w:sz w:val="24"/>
          <w:szCs w:val="24"/>
        </w:rPr>
        <w:t>1. Il contenuto del Patto di Integrità e le relative sanzioni applicabili resteranno in vigore sino alla completa esecuzione del contratto, compreso l’eventuale collaudo.</w:t>
      </w:r>
    </w:p>
    <w:p w14:paraId="6EF0C3E0" w14:textId="77777777" w:rsidR="00FD228B" w:rsidRPr="00203F38" w:rsidRDefault="00FD228B" w:rsidP="00203F38">
      <w:pPr>
        <w:spacing w:after="0"/>
        <w:jc w:val="both"/>
        <w:rPr>
          <w:sz w:val="24"/>
          <w:szCs w:val="24"/>
        </w:rPr>
      </w:pPr>
      <w:r w:rsidRPr="00203F38">
        <w:rPr>
          <w:sz w:val="24"/>
          <w:szCs w:val="24"/>
        </w:rPr>
        <w:lastRenderedPageBreak/>
        <w:t>2. Ogni controversia relativa all’interpretazione ed esecuzione del Patto di Integrità fra l’IRSM e l’Operatore Economico, e tra gli stessi Operatori Economici, sarà risolta in via esclusiva presso il Foro di Roma.</w:t>
      </w:r>
    </w:p>
    <w:p w14:paraId="2597558C" w14:textId="77777777" w:rsidR="0082303A" w:rsidRPr="00203F38" w:rsidRDefault="0082303A" w:rsidP="00203F38">
      <w:pPr>
        <w:spacing w:after="0"/>
        <w:jc w:val="both"/>
        <w:rPr>
          <w:sz w:val="24"/>
          <w:szCs w:val="24"/>
        </w:rPr>
      </w:pPr>
    </w:p>
    <w:p w14:paraId="39B9A85D" w14:textId="6D134224" w:rsidR="00EE7389" w:rsidRPr="00203F38" w:rsidRDefault="00A2590E" w:rsidP="00203F38">
      <w:pPr>
        <w:spacing w:after="0"/>
        <w:jc w:val="both"/>
        <w:rPr>
          <w:rFonts w:cs="Times New Roman"/>
          <w:sz w:val="24"/>
          <w:szCs w:val="24"/>
        </w:rPr>
      </w:pPr>
      <w:r>
        <w:rPr>
          <w:sz w:val="24"/>
          <w:szCs w:val="24"/>
        </w:rPr>
        <w:t>Roma</w:t>
      </w:r>
      <w:r w:rsidR="00207271" w:rsidRPr="00203F38">
        <w:rPr>
          <w:sz w:val="24"/>
          <w:szCs w:val="24"/>
        </w:rPr>
        <w:t xml:space="preserve">, </w:t>
      </w:r>
      <w:r w:rsidR="00B005E9">
        <w:rPr>
          <w:sz w:val="24"/>
          <w:szCs w:val="24"/>
        </w:rPr>
        <w:t xml:space="preserve">                  </w:t>
      </w:r>
      <w:r w:rsidR="00224305">
        <w:rPr>
          <w:sz w:val="24"/>
          <w:szCs w:val="24"/>
        </w:rPr>
        <w:t xml:space="preserve">               </w:t>
      </w:r>
    </w:p>
    <w:p w14:paraId="227CBCB9" w14:textId="77777777" w:rsidR="00EE7389" w:rsidRPr="00203F38" w:rsidRDefault="00EE7389" w:rsidP="00203F38">
      <w:pPr>
        <w:spacing w:after="0"/>
        <w:jc w:val="both"/>
        <w:rPr>
          <w:rFonts w:cs="Times New Roman"/>
          <w:sz w:val="24"/>
          <w:szCs w:val="24"/>
        </w:rPr>
      </w:pPr>
    </w:p>
    <w:p w14:paraId="2660BCE1" w14:textId="77777777" w:rsidR="00A2590E" w:rsidRDefault="00A2590E" w:rsidP="00A2590E">
      <w:pPr>
        <w:tabs>
          <w:tab w:val="left" w:pos="360"/>
        </w:tabs>
        <w:spacing w:line="280" w:lineRule="exact"/>
        <w:jc w:val="both"/>
        <w:rPr>
          <w:rFonts w:ascii="Calibri" w:hAnsi="Calibri" w:cs="Arial"/>
          <w:sz w:val="24"/>
          <w:szCs w:val="24"/>
        </w:rPr>
      </w:pPr>
    </w:p>
    <w:p w14:paraId="683ADC00" w14:textId="48AA8A69" w:rsidR="00A2590E" w:rsidRPr="00A2590E" w:rsidRDefault="00A2590E" w:rsidP="00A2590E">
      <w:pPr>
        <w:tabs>
          <w:tab w:val="left" w:pos="360"/>
        </w:tabs>
        <w:spacing w:line="280" w:lineRule="exact"/>
        <w:jc w:val="both"/>
        <w:rPr>
          <w:rFonts w:ascii="Calibri" w:hAnsi="Calibri" w:cs="Arial"/>
          <w:sz w:val="24"/>
          <w:szCs w:val="24"/>
        </w:rPr>
      </w:pPr>
      <w:r w:rsidRPr="00A2590E">
        <w:rPr>
          <w:rFonts w:ascii="Calibri" w:hAnsi="Calibri" w:cs="Arial"/>
          <w:sz w:val="24"/>
          <w:szCs w:val="24"/>
        </w:rPr>
        <w:t>Per l’IRSM</w:t>
      </w:r>
      <w:r w:rsidRPr="00A2590E">
        <w:rPr>
          <w:rFonts w:ascii="Calibri" w:hAnsi="Calibri" w:cs="Arial"/>
          <w:sz w:val="24"/>
          <w:szCs w:val="24"/>
        </w:rPr>
        <w:tab/>
      </w:r>
      <w:r w:rsidRPr="00A2590E">
        <w:rPr>
          <w:rFonts w:ascii="Calibri" w:hAnsi="Calibri" w:cs="Arial"/>
          <w:sz w:val="24"/>
          <w:szCs w:val="24"/>
        </w:rPr>
        <w:tab/>
      </w:r>
      <w:r w:rsidRPr="00A2590E">
        <w:rPr>
          <w:rFonts w:ascii="Calibri" w:hAnsi="Calibri" w:cs="Arial"/>
          <w:sz w:val="24"/>
          <w:szCs w:val="24"/>
        </w:rPr>
        <w:tab/>
      </w:r>
      <w:r w:rsidRPr="00A2590E">
        <w:rPr>
          <w:rFonts w:ascii="Calibri" w:hAnsi="Calibri" w:cs="Arial"/>
          <w:sz w:val="24"/>
          <w:szCs w:val="24"/>
        </w:rPr>
        <w:tab/>
      </w:r>
      <w:r w:rsidRPr="00A2590E">
        <w:rPr>
          <w:rFonts w:ascii="Calibri" w:hAnsi="Calibri" w:cs="Arial"/>
          <w:sz w:val="24"/>
          <w:szCs w:val="24"/>
        </w:rPr>
        <w:tab/>
      </w:r>
      <w:r w:rsidRPr="00A2590E">
        <w:rPr>
          <w:rFonts w:ascii="Calibri" w:hAnsi="Calibri" w:cs="Arial"/>
          <w:sz w:val="24"/>
          <w:szCs w:val="24"/>
        </w:rPr>
        <w:tab/>
      </w:r>
      <w:r w:rsidRPr="00A2590E">
        <w:rPr>
          <w:rFonts w:ascii="Calibri" w:hAnsi="Calibri" w:cs="Arial"/>
          <w:sz w:val="24"/>
          <w:szCs w:val="24"/>
        </w:rPr>
        <w:tab/>
      </w:r>
      <w:r w:rsidRPr="00A2590E">
        <w:rPr>
          <w:rFonts w:ascii="Calibri" w:hAnsi="Calibri" w:cs="Arial"/>
          <w:sz w:val="24"/>
          <w:szCs w:val="24"/>
        </w:rPr>
        <w:tab/>
        <w:t>Per l</w:t>
      </w:r>
      <w:r w:rsidR="006A4C08">
        <w:rPr>
          <w:rFonts w:ascii="Calibri" w:hAnsi="Calibri" w:cs="Arial"/>
          <w:sz w:val="24"/>
          <w:szCs w:val="24"/>
        </w:rPr>
        <w:t>’operatore economico</w:t>
      </w:r>
      <w:r w:rsidR="00B005E9">
        <w:rPr>
          <w:rFonts w:ascii="Calibri" w:hAnsi="Calibri" w:cs="Arial"/>
          <w:sz w:val="24"/>
          <w:szCs w:val="24"/>
        </w:rPr>
        <w:t xml:space="preserve"> </w:t>
      </w:r>
    </w:p>
    <w:p w14:paraId="3516EB28" w14:textId="77777777" w:rsidR="00A2590E" w:rsidRPr="00A2590E" w:rsidRDefault="00A2590E" w:rsidP="00A2590E">
      <w:pPr>
        <w:tabs>
          <w:tab w:val="left" w:pos="360"/>
        </w:tabs>
        <w:spacing w:line="280" w:lineRule="exact"/>
        <w:rPr>
          <w:rFonts w:ascii="Calibri" w:hAnsi="Calibri" w:cs="Arial"/>
          <w:sz w:val="24"/>
          <w:szCs w:val="24"/>
        </w:rPr>
      </w:pPr>
    </w:p>
    <w:p w14:paraId="4B481A5F" w14:textId="77777777" w:rsidR="00203F38" w:rsidRPr="00203F38" w:rsidRDefault="00B005E9" w:rsidP="00203F38">
      <w:pPr>
        <w:spacing w:after="0"/>
        <w:rPr>
          <w:rFonts w:cs="Times New Roman"/>
          <w:sz w:val="24"/>
          <w:szCs w:val="24"/>
        </w:rPr>
      </w:pPr>
      <w:r>
        <w:rPr>
          <w:rFonts w:cs="Times New Roman"/>
          <w:sz w:val="24"/>
          <w:szCs w:val="24"/>
        </w:rPr>
        <w:t>_________________________</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_____________________________</w:t>
      </w:r>
    </w:p>
    <w:p w14:paraId="28289B3C" w14:textId="77777777" w:rsidR="00203F38" w:rsidRPr="00203F38" w:rsidRDefault="00203F38">
      <w:pPr>
        <w:spacing w:after="0"/>
        <w:rPr>
          <w:rFonts w:cs="Times New Roman"/>
          <w:sz w:val="24"/>
          <w:szCs w:val="24"/>
        </w:rPr>
      </w:pPr>
    </w:p>
    <w:sectPr w:rsidR="00203F38" w:rsidRPr="00203F38">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B8C44" w14:textId="77777777" w:rsidR="00E65B60" w:rsidRDefault="00E65B60" w:rsidP="003B7846">
      <w:pPr>
        <w:spacing w:after="0" w:line="240" w:lineRule="auto"/>
      </w:pPr>
      <w:r>
        <w:separator/>
      </w:r>
    </w:p>
  </w:endnote>
  <w:endnote w:type="continuationSeparator" w:id="0">
    <w:p w14:paraId="5CFBECDB" w14:textId="77777777" w:rsidR="00E65B60" w:rsidRDefault="00E65B60" w:rsidP="003B7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72898" w14:textId="77777777" w:rsidR="003B7846" w:rsidRPr="006A0566" w:rsidRDefault="006A0566">
    <w:pPr>
      <w:pStyle w:val="Pidipagina"/>
      <w:jc w:val="center"/>
      <w:rPr>
        <w:b/>
        <w:color w:val="002060"/>
      </w:rPr>
    </w:pPr>
    <w:r w:rsidRPr="006A0566">
      <w:rPr>
        <w:b/>
        <w:i/>
        <w:color w:val="002060"/>
      </w:rPr>
      <w:t>PATTO D</w:t>
    </w:r>
    <w:r>
      <w:rPr>
        <w:b/>
        <w:i/>
        <w:color w:val="002060"/>
      </w:rPr>
      <w:t>I I</w:t>
    </w:r>
    <w:r w:rsidRPr="006A0566">
      <w:rPr>
        <w:b/>
        <w:i/>
        <w:color w:val="002060"/>
      </w:rPr>
      <w:t>NTEGRITA’</w:t>
    </w:r>
    <w:r w:rsidRPr="006A0566">
      <w:rPr>
        <w:color w:val="002060"/>
      </w:rPr>
      <w:t xml:space="preserve"> </w:t>
    </w:r>
    <w:r>
      <w:tab/>
    </w:r>
    <w:r>
      <w:tab/>
    </w:r>
    <w:sdt>
      <w:sdtPr>
        <w:id w:val="-331214354"/>
        <w:docPartObj>
          <w:docPartGallery w:val="Page Numbers (Bottom of Page)"/>
          <w:docPartUnique/>
        </w:docPartObj>
      </w:sdtPr>
      <w:sdtEndPr>
        <w:rPr>
          <w:b/>
          <w:color w:val="002060"/>
        </w:rPr>
      </w:sdtEndPr>
      <w:sdtContent>
        <w:r w:rsidR="003B7846" w:rsidRPr="006A0566">
          <w:rPr>
            <w:b/>
            <w:color w:val="002060"/>
          </w:rPr>
          <w:fldChar w:fldCharType="begin"/>
        </w:r>
        <w:r w:rsidR="003B7846" w:rsidRPr="006A0566">
          <w:rPr>
            <w:b/>
            <w:color w:val="002060"/>
          </w:rPr>
          <w:instrText>PAGE   \* MERGEFORMAT</w:instrText>
        </w:r>
        <w:r w:rsidR="003B7846" w:rsidRPr="006A0566">
          <w:rPr>
            <w:b/>
            <w:color w:val="002060"/>
          </w:rPr>
          <w:fldChar w:fldCharType="separate"/>
        </w:r>
        <w:r w:rsidR="006226DB" w:rsidRPr="006A0566">
          <w:rPr>
            <w:b/>
            <w:noProof/>
            <w:color w:val="002060"/>
          </w:rPr>
          <w:t>7</w:t>
        </w:r>
        <w:r w:rsidR="003B7846" w:rsidRPr="006A0566">
          <w:rPr>
            <w:b/>
            <w:color w:val="002060"/>
          </w:rPr>
          <w:fldChar w:fldCharType="end"/>
        </w:r>
      </w:sdtContent>
    </w:sdt>
  </w:p>
  <w:p w14:paraId="6BCD04F1" w14:textId="77777777" w:rsidR="003B7846" w:rsidRDefault="003B78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5F020" w14:textId="77777777" w:rsidR="00E65B60" w:rsidRDefault="00E65B60" w:rsidP="003B7846">
      <w:pPr>
        <w:spacing w:after="0" w:line="240" w:lineRule="auto"/>
      </w:pPr>
      <w:r>
        <w:separator/>
      </w:r>
    </w:p>
  </w:footnote>
  <w:footnote w:type="continuationSeparator" w:id="0">
    <w:p w14:paraId="05E693CE" w14:textId="77777777" w:rsidR="00E65B60" w:rsidRDefault="00E65B60" w:rsidP="003B78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5A092" w14:textId="77777777" w:rsidR="0027538A" w:rsidRPr="0027538A" w:rsidRDefault="0027538A" w:rsidP="0027538A">
    <w:pPr>
      <w:pStyle w:val="Intestazione"/>
      <w:jc w:val="center"/>
      <w:rPr>
        <w:b/>
        <w:noProof/>
      </w:rPr>
    </w:pPr>
    <w:r w:rsidRPr="0027538A">
      <w:rPr>
        <w:b/>
        <w:noProof/>
      </w:rPr>
      <w:drawing>
        <wp:inline distT="0" distB="0" distL="0" distR="0" wp14:anchorId="57A2E9A5" wp14:editId="0178804F">
          <wp:extent cx="1681200" cy="662400"/>
          <wp:effectExtent l="0" t="0" r="0" b="4445"/>
          <wp:docPr id="10" name="Immagine 10" descr="logo_IRSM_BN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_IRSM_BN_2"/>
                  <pic:cNvPicPr>
                    <a:picLocks noChangeAspect="1" noChangeArrowheads="1"/>
                  </pic:cNvPicPr>
                </pic:nvPicPr>
                <pic:blipFill>
                  <a:blip r:embed="rId1" cstate="print">
                    <a:extLst>
                      <a:ext uri="{28A0092B-C50C-407E-A947-70E740481C1C}">
                        <a14:useLocalDpi xmlns:a14="http://schemas.microsoft.com/office/drawing/2010/main" val="0"/>
                      </a:ext>
                    </a:extLst>
                  </a:blip>
                  <a:srcRect b="9435"/>
                  <a:stretch>
                    <a:fillRect/>
                  </a:stretch>
                </pic:blipFill>
                <pic:spPr bwMode="auto">
                  <a:xfrm>
                    <a:off x="0" y="0"/>
                    <a:ext cx="1681200" cy="662400"/>
                  </a:xfrm>
                  <a:prstGeom prst="rect">
                    <a:avLst/>
                  </a:prstGeom>
                  <a:noFill/>
                  <a:ln>
                    <a:noFill/>
                  </a:ln>
                </pic:spPr>
              </pic:pic>
            </a:graphicData>
          </a:graphic>
        </wp:inline>
      </w:drawing>
    </w:r>
  </w:p>
  <w:p w14:paraId="5CEB3170" w14:textId="77777777" w:rsidR="00BE0031" w:rsidRPr="00BE0031" w:rsidRDefault="00BE0031" w:rsidP="00BE0031">
    <w:pPr>
      <w:spacing w:after="0" w:line="240" w:lineRule="auto"/>
      <w:ind w:right="-1"/>
      <w:jc w:val="center"/>
      <w:rPr>
        <w:rFonts w:ascii="Times" w:eastAsia="Times New Roman" w:hAnsi="Times" w:cs="Times"/>
        <w:sz w:val="18"/>
        <w:lang w:eastAsia="it-IT"/>
      </w:rPr>
    </w:pPr>
    <w:r w:rsidRPr="00BE0031">
      <w:rPr>
        <w:rFonts w:ascii="Times" w:eastAsia="Times New Roman" w:hAnsi="Times" w:cs="Times"/>
        <w:sz w:val="18"/>
        <w:lang w:eastAsia="it-IT"/>
      </w:rPr>
      <w:t>Azienda Pubblica di Servizi alla Persona</w:t>
    </w:r>
  </w:p>
  <w:p w14:paraId="45D46BA1" w14:textId="77777777" w:rsidR="00BE0031" w:rsidRPr="00BE0031" w:rsidRDefault="00BE0031" w:rsidP="00BE0031">
    <w:pPr>
      <w:spacing w:after="0" w:line="240" w:lineRule="auto"/>
      <w:ind w:right="-1"/>
      <w:jc w:val="center"/>
      <w:rPr>
        <w:rFonts w:ascii="Times" w:eastAsia="Times New Roman" w:hAnsi="Times" w:cs="Arial"/>
        <w:i/>
        <w:sz w:val="18"/>
        <w:szCs w:val="20"/>
        <w:lang w:eastAsia="it-IT"/>
      </w:rPr>
    </w:pPr>
    <w:r w:rsidRPr="00BE0031">
      <w:rPr>
        <w:rFonts w:ascii="Times" w:eastAsia="Times New Roman" w:hAnsi="Times" w:cs="Arial"/>
        <w:sz w:val="18"/>
        <w:szCs w:val="20"/>
        <w:lang w:eastAsia="it-IT"/>
      </w:rPr>
      <w:t>00147 ROMA – Piazzale Antonio Tosti n.4</w:t>
    </w:r>
  </w:p>
  <w:p w14:paraId="703FB8D6" w14:textId="0131E672" w:rsidR="0027538A" w:rsidRPr="00BE0031" w:rsidRDefault="00BE0031" w:rsidP="00BE0031">
    <w:pPr>
      <w:pStyle w:val="Intestazione"/>
      <w:jc w:val="center"/>
      <w:rPr>
        <w:iCs/>
        <w:noProof/>
        <w:sz w:val="18"/>
        <w:szCs w:val="18"/>
      </w:rPr>
    </w:pPr>
    <w:r w:rsidRPr="00BE0031">
      <w:rPr>
        <w:rFonts w:ascii="Times" w:eastAsia="Times New Roman" w:hAnsi="Times" w:cs="Arial"/>
        <w:sz w:val="18"/>
        <w:szCs w:val="20"/>
        <w:lang w:eastAsia="it-IT"/>
      </w:rPr>
      <w:t>tel. 06/51858205 – fax 06/5120986</w:t>
    </w:r>
  </w:p>
  <w:p w14:paraId="0A9F87F1" w14:textId="77777777" w:rsidR="006A0566" w:rsidRDefault="006A0566">
    <w:pPr>
      <w:pStyle w:val="Intestazione"/>
    </w:pPr>
    <w:r>
      <w:ptab w:relativeTo="margin" w:alignment="center" w:leader="none"/>
    </w:r>
    <w:r>
      <w:t xml:space="preserve"> </w:t>
    </w:r>
    <w:r>
      <w:ptab w:relativeTo="margin" w:alignment="right" w:leader="none"/>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E0893"/>
    <w:multiLevelType w:val="hybridMultilevel"/>
    <w:tmpl w:val="4928F3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147046"/>
    <w:multiLevelType w:val="hybridMultilevel"/>
    <w:tmpl w:val="1E12E5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46B2607"/>
    <w:multiLevelType w:val="hybridMultilevel"/>
    <w:tmpl w:val="242C2226"/>
    <w:lvl w:ilvl="0" w:tplc="04100015">
      <w:start w:val="1"/>
      <w:numFmt w:val="upp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3" w15:restartNumberingAfterBreak="0">
    <w:nsid w:val="409F4CB6"/>
    <w:multiLevelType w:val="hybridMultilevel"/>
    <w:tmpl w:val="9ED83FA6"/>
    <w:lvl w:ilvl="0" w:tplc="CED41936">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30C1313"/>
    <w:multiLevelType w:val="hybridMultilevel"/>
    <w:tmpl w:val="FB768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2748237">
    <w:abstractNumId w:val="1"/>
  </w:num>
  <w:num w:numId="2" w16cid:durableId="137576842">
    <w:abstractNumId w:val="2"/>
  </w:num>
  <w:num w:numId="3" w16cid:durableId="1234925610">
    <w:abstractNumId w:val="0"/>
  </w:num>
  <w:num w:numId="4" w16cid:durableId="2005820967">
    <w:abstractNumId w:val="3"/>
  </w:num>
  <w:num w:numId="5" w16cid:durableId="4003726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D1E"/>
    <w:rsid w:val="00001163"/>
    <w:rsid w:val="0001043E"/>
    <w:rsid w:val="00010C2A"/>
    <w:rsid w:val="000258D0"/>
    <w:rsid w:val="0006355C"/>
    <w:rsid w:val="00065214"/>
    <w:rsid w:val="00083F13"/>
    <w:rsid w:val="00090127"/>
    <w:rsid w:val="00092D2A"/>
    <w:rsid w:val="00094BC0"/>
    <w:rsid w:val="00094DF5"/>
    <w:rsid w:val="000B5C9C"/>
    <w:rsid w:val="000B6318"/>
    <w:rsid w:val="000C0E0A"/>
    <w:rsid w:val="000F4ACF"/>
    <w:rsid w:val="00103E35"/>
    <w:rsid w:val="00107122"/>
    <w:rsid w:val="001149CB"/>
    <w:rsid w:val="00143D5D"/>
    <w:rsid w:val="001731C2"/>
    <w:rsid w:val="001F3429"/>
    <w:rsid w:val="00203F38"/>
    <w:rsid w:val="00207271"/>
    <w:rsid w:val="00207306"/>
    <w:rsid w:val="0021621B"/>
    <w:rsid w:val="002203FD"/>
    <w:rsid w:val="00224305"/>
    <w:rsid w:val="002322DE"/>
    <w:rsid w:val="0024448A"/>
    <w:rsid w:val="0026236B"/>
    <w:rsid w:val="0027538A"/>
    <w:rsid w:val="00293A11"/>
    <w:rsid w:val="002B016B"/>
    <w:rsid w:val="002C11F4"/>
    <w:rsid w:val="002F796D"/>
    <w:rsid w:val="0032763E"/>
    <w:rsid w:val="00334FF5"/>
    <w:rsid w:val="00344F68"/>
    <w:rsid w:val="00353AC1"/>
    <w:rsid w:val="00357BBA"/>
    <w:rsid w:val="00371323"/>
    <w:rsid w:val="00383FF9"/>
    <w:rsid w:val="0038639E"/>
    <w:rsid w:val="0039221C"/>
    <w:rsid w:val="003B250E"/>
    <w:rsid w:val="003B7846"/>
    <w:rsid w:val="003C13DE"/>
    <w:rsid w:val="003D38F5"/>
    <w:rsid w:val="003D48C8"/>
    <w:rsid w:val="003E380C"/>
    <w:rsid w:val="003F4B38"/>
    <w:rsid w:val="00413E57"/>
    <w:rsid w:val="00417392"/>
    <w:rsid w:val="00422DEA"/>
    <w:rsid w:val="0042383F"/>
    <w:rsid w:val="00424486"/>
    <w:rsid w:val="00446427"/>
    <w:rsid w:val="00470A4E"/>
    <w:rsid w:val="004934AC"/>
    <w:rsid w:val="0049749C"/>
    <w:rsid w:val="004A06B1"/>
    <w:rsid w:val="004B0D66"/>
    <w:rsid w:val="004D08D4"/>
    <w:rsid w:val="004D7B26"/>
    <w:rsid w:val="004E4327"/>
    <w:rsid w:val="00501D1E"/>
    <w:rsid w:val="0051098D"/>
    <w:rsid w:val="0051364F"/>
    <w:rsid w:val="005427CD"/>
    <w:rsid w:val="005A4102"/>
    <w:rsid w:val="005A42C3"/>
    <w:rsid w:val="005A5572"/>
    <w:rsid w:val="005C45B1"/>
    <w:rsid w:val="005D7AD7"/>
    <w:rsid w:val="005E2903"/>
    <w:rsid w:val="005F3431"/>
    <w:rsid w:val="005F411B"/>
    <w:rsid w:val="00605F17"/>
    <w:rsid w:val="00617E7C"/>
    <w:rsid w:val="00621F87"/>
    <w:rsid w:val="006224F2"/>
    <w:rsid w:val="006226DB"/>
    <w:rsid w:val="00632CC7"/>
    <w:rsid w:val="0064158A"/>
    <w:rsid w:val="00646818"/>
    <w:rsid w:val="00680950"/>
    <w:rsid w:val="00693288"/>
    <w:rsid w:val="006A0566"/>
    <w:rsid w:val="006A4C08"/>
    <w:rsid w:val="006B77B0"/>
    <w:rsid w:val="006C58C5"/>
    <w:rsid w:val="006C6BC7"/>
    <w:rsid w:val="00712018"/>
    <w:rsid w:val="00762573"/>
    <w:rsid w:val="00773946"/>
    <w:rsid w:val="00780FD4"/>
    <w:rsid w:val="0078485C"/>
    <w:rsid w:val="00784A9A"/>
    <w:rsid w:val="00792F3B"/>
    <w:rsid w:val="007A2BD6"/>
    <w:rsid w:val="007A6019"/>
    <w:rsid w:val="007B1C3C"/>
    <w:rsid w:val="007C65BB"/>
    <w:rsid w:val="007F62DA"/>
    <w:rsid w:val="008020FA"/>
    <w:rsid w:val="0082303A"/>
    <w:rsid w:val="00847CBD"/>
    <w:rsid w:val="008705B6"/>
    <w:rsid w:val="00871077"/>
    <w:rsid w:val="008B3E62"/>
    <w:rsid w:val="008C7FF2"/>
    <w:rsid w:val="008D4B17"/>
    <w:rsid w:val="00910E9D"/>
    <w:rsid w:val="00934F83"/>
    <w:rsid w:val="0095795A"/>
    <w:rsid w:val="00957C38"/>
    <w:rsid w:val="00960255"/>
    <w:rsid w:val="009612F6"/>
    <w:rsid w:val="009643DF"/>
    <w:rsid w:val="00964554"/>
    <w:rsid w:val="00984E82"/>
    <w:rsid w:val="00996E41"/>
    <w:rsid w:val="009C5B95"/>
    <w:rsid w:val="009C6A07"/>
    <w:rsid w:val="009D2795"/>
    <w:rsid w:val="009F3654"/>
    <w:rsid w:val="009F7283"/>
    <w:rsid w:val="00A01C22"/>
    <w:rsid w:val="00A14AB4"/>
    <w:rsid w:val="00A14F28"/>
    <w:rsid w:val="00A15FB3"/>
    <w:rsid w:val="00A227ED"/>
    <w:rsid w:val="00A2590E"/>
    <w:rsid w:val="00A7329C"/>
    <w:rsid w:val="00A7521F"/>
    <w:rsid w:val="00A75D85"/>
    <w:rsid w:val="00A80ACA"/>
    <w:rsid w:val="00A83D52"/>
    <w:rsid w:val="00AA4788"/>
    <w:rsid w:val="00AB067B"/>
    <w:rsid w:val="00AC01A7"/>
    <w:rsid w:val="00AC165E"/>
    <w:rsid w:val="00AF77CB"/>
    <w:rsid w:val="00B0051F"/>
    <w:rsid w:val="00B005E9"/>
    <w:rsid w:val="00B116A0"/>
    <w:rsid w:val="00B141EB"/>
    <w:rsid w:val="00B23CB9"/>
    <w:rsid w:val="00B36F63"/>
    <w:rsid w:val="00B703AD"/>
    <w:rsid w:val="00BB05CF"/>
    <w:rsid w:val="00BB1A7D"/>
    <w:rsid w:val="00BC3C38"/>
    <w:rsid w:val="00BD77FA"/>
    <w:rsid w:val="00BE0031"/>
    <w:rsid w:val="00C57853"/>
    <w:rsid w:val="00C7574E"/>
    <w:rsid w:val="00C829FB"/>
    <w:rsid w:val="00CE0839"/>
    <w:rsid w:val="00CE2D5A"/>
    <w:rsid w:val="00CF7C2F"/>
    <w:rsid w:val="00D245A5"/>
    <w:rsid w:val="00D2731D"/>
    <w:rsid w:val="00D429AD"/>
    <w:rsid w:val="00D45F55"/>
    <w:rsid w:val="00D65510"/>
    <w:rsid w:val="00D75DAD"/>
    <w:rsid w:val="00D77D99"/>
    <w:rsid w:val="00D815B6"/>
    <w:rsid w:val="00DC75DE"/>
    <w:rsid w:val="00DD1623"/>
    <w:rsid w:val="00DF47F3"/>
    <w:rsid w:val="00DF76F4"/>
    <w:rsid w:val="00E0343B"/>
    <w:rsid w:val="00E143FB"/>
    <w:rsid w:val="00E147C9"/>
    <w:rsid w:val="00E1519A"/>
    <w:rsid w:val="00E317C0"/>
    <w:rsid w:val="00E46A52"/>
    <w:rsid w:val="00E60E96"/>
    <w:rsid w:val="00E65B60"/>
    <w:rsid w:val="00E83A5C"/>
    <w:rsid w:val="00EA7264"/>
    <w:rsid w:val="00EA77AD"/>
    <w:rsid w:val="00ED0E31"/>
    <w:rsid w:val="00ED384C"/>
    <w:rsid w:val="00EE7389"/>
    <w:rsid w:val="00F021E5"/>
    <w:rsid w:val="00F17B31"/>
    <w:rsid w:val="00F56329"/>
    <w:rsid w:val="00F80CED"/>
    <w:rsid w:val="00F84C43"/>
    <w:rsid w:val="00FA552C"/>
    <w:rsid w:val="00FB2BD5"/>
    <w:rsid w:val="00FD228B"/>
    <w:rsid w:val="00FD6F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F17042"/>
  <w15:docId w15:val="{F9A37B8E-4959-43BB-87B1-76A90C3B8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B78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B7846"/>
  </w:style>
  <w:style w:type="paragraph" w:styleId="Pidipagina">
    <w:name w:val="footer"/>
    <w:basedOn w:val="Normale"/>
    <w:link w:val="PidipaginaCarattere"/>
    <w:uiPriority w:val="99"/>
    <w:unhideWhenUsed/>
    <w:rsid w:val="003B78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B7846"/>
  </w:style>
  <w:style w:type="paragraph" w:styleId="Paragrafoelenco">
    <w:name w:val="List Paragraph"/>
    <w:basedOn w:val="Normale"/>
    <w:uiPriority w:val="34"/>
    <w:qFormat/>
    <w:rsid w:val="003B7846"/>
    <w:pPr>
      <w:ind w:left="720"/>
      <w:contextualSpacing/>
    </w:pPr>
  </w:style>
  <w:style w:type="paragraph" w:styleId="Testofumetto">
    <w:name w:val="Balloon Text"/>
    <w:basedOn w:val="Normale"/>
    <w:link w:val="TestofumettoCarattere"/>
    <w:uiPriority w:val="99"/>
    <w:semiHidden/>
    <w:unhideWhenUsed/>
    <w:rsid w:val="00E46A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6A52"/>
    <w:rPr>
      <w:rFonts w:ascii="Segoe UI" w:hAnsi="Segoe UI" w:cs="Segoe UI"/>
      <w:sz w:val="18"/>
      <w:szCs w:val="18"/>
    </w:rPr>
  </w:style>
  <w:style w:type="character" w:styleId="Collegamentoipertestuale">
    <w:name w:val="Hyperlink"/>
    <w:basedOn w:val="Carpredefinitoparagrafo"/>
    <w:uiPriority w:val="99"/>
    <w:semiHidden/>
    <w:unhideWhenUsed/>
    <w:rsid w:val="000C0E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6495">
      <w:bodyDiv w:val="1"/>
      <w:marLeft w:val="0"/>
      <w:marRight w:val="0"/>
      <w:marTop w:val="0"/>
      <w:marBottom w:val="0"/>
      <w:divBdr>
        <w:top w:val="none" w:sz="0" w:space="0" w:color="auto"/>
        <w:left w:val="none" w:sz="0" w:space="0" w:color="auto"/>
        <w:bottom w:val="none" w:sz="0" w:space="0" w:color="auto"/>
        <w:right w:val="none" w:sz="0" w:space="0" w:color="auto"/>
      </w:divBdr>
    </w:div>
    <w:div w:id="754128175">
      <w:bodyDiv w:val="1"/>
      <w:marLeft w:val="0"/>
      <w:marRight w:val="0"/>
      <w:marTop w:val="0"/>
      <w:marBottom w:val="0"/>
      <w:divBdr>
        <w:top w:val="none" w:sz="0" w:space="0" w:color="auto"/>
        <w:left w:val="none" w:sz="0" w:space="0" w:color="auto"/>
        <w:bottom w:val="none" w:sz="0" w:space="0" w:color="auto"/>
        <w:right w:val="none" w:sz="0" w:space="0" w:color="auto"/>
      </w:divBdr>
    </w:div>
    <w:div w:id="1130174556">
      <w:bodyDiv w:val="1"/>
      <w:marLeft w:val="0"/>
      <w:marRight w:val="0"/>
      <w:marTop w:val="0"/>
      <w:marBottom w:val="0"/>
      <w:divBdr>
        <w:top w:val="none" w:sz="0" w:space="0" w:color="auto"/>
        <w:left w:val="none" w:sz="0" w:space="0" w:color="auto"/>
        <w:bottom w:val="none" w:sz="0" w:space="0" w:color="auto"/>
        <w:right w:val="none" w:sz="0" w:space="0" w:color="auto"/>
      </w:divBdr>
    </w:div>
    <w:div w:id="191026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2_0078.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85A9E-1A37-4C13-A182-54D1740F6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2204</Words>
  <Characters>12566</Characters>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2018-12-11T08:55:00Z</cp:lastPrinted>
  <dcterms:created xsi:type="dcterms:W3CDTF">2023-10-23T14:18:00Z</dcterms:created>
  <dcterms:modified xsi:type="dcterms:W3CDTF">2025-09-23T13:22:00Z</dcterms:modified>
</cp:coreProperties>
</file>